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12" w:rsidRPr="008F4A26" w:rsidRDefault="001E1E12" w:rsidP="001E1E12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F4A26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F4A26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F4A26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F4A26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F4A26">
        <w:rPr>
          <w:rFonts w:ascii="Times New Roman" w:hAnsi="Times New Roman"/>
          <w:b/>
          <w:sz w:val="28"/>
          <w:szCs w:val="28"/>
          <w:lang w:val="ru-RU"/>
        </w:rPr>
        <w:t>(пятого созыва)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вне</w:t>
      </w:r>
      <w:r w:rsidRPr="008F4A26">
        <w:rPr>
          <w:rFonts w:ascii="Times New Roman" w:hAnsi="Times New Roman"/>
          <w:sz w:val="28"/>
          <w:szCs w:val="28"/>
          <w:lang w:val="ru-RU"/>
        </w:rPr>
        <w:t>очередной седьмой сессии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от 24.06.2016 № 26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очередной </w:t>
      </w:r>
      <w:r>
        <w:rPr>
          <w:rFonts w:ascii="Times New Roman" w:hAnsi="Times New Roman"/>
          <w:sz w:val="28"/>
          <w:szCs w:val="28"/>
          <w:lang w:val="ru-RU"/>
        </w:rPr>
        <w:t xml:space="preserve">четвертой </w:t>
      </w:r>
      <w:r w:rsidRPr="008F4A26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1E1E12" w:rsidRPr="008F4A26" w:rsidRDefault="001E1E12" w:rsidP="001E1E12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от 18.12.2015 № 14  «О бюджете Владимировского сельсовета         Убинского района на 2016 год и плановый период 2017-2018 годы»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 xml:space="preserve">         На основании п.3 статьи 217 Бюджетного Кодекса Российской Федерации  Совет депутатов Владимировского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</w:t>
      </w:r>
      <w:r w:rsidRPr="00DF58D4">
        <w:rPr>
          <w:rFonts w:ascii="Times New Roman" w:hAnsi="Times New Roman"/>
          <w:b/>
          <w:sz w:val="28"/>
          <w:szCs w:val="28"/>
          <w:lang w:val="ru-RU"/>
        </w:rPr>
        <w:t>РЕШИЛ: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 xml:space="preserve">1.Внести в Решение очередной </w:t>
      </w:r>
      <w:r>
        <w:rPr>
          <w:rFonts w:ascii="Times New Roman" w:hAnsi="Times New Roman"/>
          <w:sz w:val="28"/>
          <w:szCs w:val="28"/>
          <w:lang w:val="ru-RU"/>
        </w:rPr>
        <w:t xml:space="preserve">четвертой </w:t>
      </w:r>
      <w:r w:rsidRPr="008F4A26">
        <w:rPr>
          <w:rFonts w:ascii="Times New Roman" w:hAnsi="Times New Roman"/>
          <w:sz w:val="28"/>
          <w:szCs w:val="28"/>
          <w:lang w:val="ru-RU"/>
        </w:rPr>
        <w:t>сессии от 18.12.2015 № 14  «О бюджете Вла</w:t>
      </w:r>
      <w:r>
        <w:rPr>
          <w:rFonts w:ascii="Times New Roman" w:hAnsi="Times New Roman"/>
          <w:sz w:val="28"/>
          <w:szCs w:val="28"/>
          <w:lang w:val="ru-RU"/>
        </w:rPr>
        <w:t xml:space="preserve">димировского сельсовета </w:t>
      </w:r>
      <w:r w:rsidRPr="008F4A26">
        <w:rPr>
          <w:rFonts w:ascii="Times New Roman" w:hAnsi="Times New Roman"/>
          <w:sz w:val="28"/>
          <w:szCs w:val="28"/>
          <w:lang w:val="ru-RU"/>
        </w:rPr>
        <w:t>Убинского района на 2016 год и плановый период 2017-2018 годы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F4A26">
        <w:rPr>
          <w:rFonts w:ascii="Times New Roman" w:hAnsi="Times New Roman"/>
          <w:sz w:val="28"/>
          <w:szCs w:val="28"/>
          <w:lang w:val="ru-RU"/>
        </w:rPr>
        <w:t>следующие изменения: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1.1. В  подпункте 1 пункта 1 решения  цифры  «8486,0» заменить цифрами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«8698,0»; цифры «8165,1» заменить цифрами «8378,1</w:t>
      </w:r>
      <w:bookmarkStart w:id="0" w:name="_GoBack"/>
      <w:bookmarkEnd w:id="0"/>
      <w:r w:rsidRPr="008F4A26">
        <w:rPr>
          <w:rFonts w:ascii="Times New Roman" w:hAnsi="Times New Roman"/>
          <w:sz w:val="28"/>
          <w:szCs w:val="28"/>
          <w:lang w:val="ru-RU"/>
        </w:rPr>
        <w:t>».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1.2. Таблицу 1 приложения №1 «Доходы  бюджета администрации Владимировского сельсовета  Убинского района на 2015 год» изложить в прилагаемой редакции согласно приложения №1 таблица 1 к настоящему решению.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1.3. Таблицу 1 пункта № 8 «Распределение бюджетных ассигнований по разделам и подразделам, целевым статьям и видам расходов классификации расходов бюджета Владимировского сельсовета Убинского района» изложить в прилагаемой редакции согласно приложению №2 к настоящему решению;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 xml:space="preserve">1.4. В подпункте 1 пункта 10 таблицу 1 приложение №8 «Источники финансирования дефицита бюджета администрации Владимировского сельсовета на 2015 год»  изложить в прилагаемой редакции согласно приложению №4 к настоящему решению.  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2. Опубликовать решение в газете «Информационный вестник» Владимировского сельсовета.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3. Решение вступает в силу со дня принятия.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</w:t>
      </w:r>
    </w:p>
    <w:p w:rsidR="001E1E12" w:rsidRPr="008F4A26" w:rsidRDefault="001E1E12" w:rsidP="001E1E12">
      <w:pPr>
        <w:pStyle w:val="a9"/>
        <w:rPr>
          <w:rFonts w:ascii="Times New Roman" w:hAnsi="Times New Roman"/>
          <w:sz w:val="28"/>
          <w:szCs w:val="28"/>
          <w:lang w:val="ru-RU"/>
        </w:rPr>
      </w:pPr>
      <w:r w:rsidRPr="008F4A26"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Г.П. Черно</w:t>
      </w:r>
      <w:r>
        <w:rPr>
          <w:rFonts w:ascii="Times New Roman" w:hAnsi="Times New Roman"/>
          <w:sz w:val="28"/>
          <w:szCs w:val="28"/>
          <w:lang w:val="ru-RU"/>
        </w:rPr>
        <w:t>в</w:t>
      </w: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tbl>
      <w:tblPr>
        <w:tblW w:w="17103" w:type="dxa"/>
        <w:tblInd w:w="-459" w:type="dxa"/>
        <w:tblLook w:val="04A0"/>
      </w:tblPr>
      <w:tblGrid>
        <w:gridCol w:w="3119"/>
        <w:gridCol w:w="103"/>
        <w:gridCol w:w="3388"/>
        <w:gridCol w:w="284"/>
        <w:gridCol w:w="292"/>
        <w:gridCol w:w="1248"/>
        <w:gridCol w:w="456"/>
        <w:gridCol w:w="709"/>
        <w:gridCol w:w="576"/>
        <w:gridCol w:w="1355"/>
        <w:gridCol w:w="241"/>
        <w:gridCol w:w="1174"/>
        <w:gridCol w:w="422"/>
        <w:gridCol w:w="273"/>
        <w:gridCol w:w="185"/>
        <w:gridCol w:w="101"/>
        <w:gridCol w:w="245"/>
        <w:gridCol w:w="212"/>
        <w:gridCol w:w="249"/>
        <w:gridCol w:w="151"/>
        <w:gridCol w:w="1240"/>
        <w:gridCol w:w="1080"/>
      </w:tblGrid>
      <w:tr w:rsidR="001E1E12" w:rsidRPr="001E1E12" w:rsidTr="000B18A9">
        <w:trPr>
          <w:gridBefore w:val="1"/>
          <w:gridAfter w:val="5"/>
          <w:wBefore w:w="3119" w:type="dxa"/>
          <w:wAfter w:w="2932" w:type="dxa"/>
          <w:trHeight w:val="255"/>
        </w:trPr>
        <w:tc>
          <w:tcPr>
            <w:tcW w:w="1105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Приложение № 1 к решению</w:t>
            </w:r>
            <w:r w:rsidRPr="00CF4446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вне</w:t>
            </w:r>
            <w:r w:rsidRPr="00CF4446">
              <w:rPr>
                <w:rFonts w:ascii="Times New Roman" w:hAnsi="Times New Roman"/>
                <w:szCs w:val="24"/>
                <w:lang w:val="ru-RU"/>
              </w:rPr>
              <w:t>очередной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седьмой </w:t>
            </w:r>
            <w:r w:rsidRPr="00CF4446">
              <w:rPr>
                <w:rFonts w:ascii="Times New Roman" w:hAnsi="Times New Roman"/>
                <w:szCs w:val="24"/>
                <w:lang w:val="ru-RU"/>
              </w:rPr>
              <w:t>сессии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Совета депутатов Владимировского сельсовета Убинского района</w:t>
            </w:r>
          </w:p>
        </w:tc>
      </w:tr>
      <w:tr w:rsidR="001E1E12" w:rsidRPr="00CF4446" w:rsidTr="000B18A9">
        <w:trPr>
          <w:gridBefore w:val="1"/>
          <w:gridAfter w:val="5"/>
          <w:wBefore w:w="3119" w:type="dxa"/>
          <w:wAfter w:w="2932" w:type="dxa"/>
          <w:trHeight w:val="255"/>
        </w:trPr>
        <w:tc>
          <w:tcPr>
            <w:tcW w:w="1105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 xml:space="preserve">Новосибирской области </w:t>
            </w:r>
            <w:r>
              <w:rPr>
                <w:rFonts w:ascii="Times New Roman" w:hAnsi="Times New Roman"/>
                <w:szCs w:val="24"/>
                <w:lang w:val="ru-RU" w:eastAsia="ru-RU" w:bidi="ar-SA"/>
              </w:rPr>
              <w:t xml:space="preserve">пятого </w:t>
            </w: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созыва</w:t>
            </w:r>
          </w:p>
        </w:tc>
      </w:tr>
      <w:tr w:rsidR="001E1E12" w:rsidRPr="00CF4446" w:rsidTr="000B18A9">
        <w:trPr>
          <w:gridBefore w:val="1"/>
          <w:gridAfter w:val="3"/>
          <w:wBefore w:w="3119" w:type="dxa"/>
          <w:wAfter w:w="2471" w:type="dxa"/>
          <w:trHeight w:val="255"/>
        </w:trPr>
        <w:tc>
          <w:tcPr>
            <w:tcW w:w="107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 xml:space="preserve">от  </w:t>
            </w:r>
            <w:r>
              <w:rPr>
                <w:rFonts w:ascii="Times New Roman" w:hAnsi="Times New Roman"/>
                <w:szCs w:val="24"/>
                <w:lang w:val="ru-RU" w:eastAsia="ru-RU" w:bidi="ar-SA"/>
              </w:rPr>
              <w:t>24</w:t>
            </w: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.0</w:t>
            </w:r>
            <w:r>
              <w:rPr>
                <w:rFonts w:ascii="Times New Roman" w:hAnsi="Times New Roman"/>
                <w:szCs w:val="24"/>
                <w:lang w:val="ru-RU" w:eastAsia="ru-RU" w:bidi="ar-SA"/>
              </w:rPr>
              <w:t>0</w:t>
            </w: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.2016 №</w:t>
            </w:r>
            <w:r>
              <w:rPr>
                <w:rFonts w:ascii="Times New Roman" w:hAnsi="Times New Roman"/>
                <w:szCs w:val="24"/>
                <w:lang w:val="ru-RU" w:eastAsia="ru-RU" w:bidi="ar-SA"/>
              </w:rPr>
              <w:t xml:space="preserve"> 26</w:t>
            </w: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249" w:type="dxa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trHeight w:val="330"/>
        </w:trPr>
        <w:tc>
          <w:tcPr>
            <w:tcW w:w="6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4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8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trHeight w:val="555"/>
        </w:trPr>
        <w:tc>
          <w:tcPr>
            <w:tcW w:w="6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4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8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After w:val="4"/>
          <w:wAfter w:w="2720" w:type="dxa"/>
          <w:trHeight w:val="225"/>
        </w:trPr>
        <w:tc>
          <w:tcPr>
            <w:tcW w:w="661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56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План т.руб.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Исполнение т.руб</w:t>
            </w:r>
          </w:p>
        </w:tc>
        <w:tc>
          <w:tcPr>
            <w:tcW w:w="10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% исп.</w:t>
            </w:r>
          </w:p>
        </w:tc>
      </w:tr>
      <w:tr w:rsidR="001E1E12" w:rsidRPr="00CF4446" w:rsidTr="000B18A9">
        <w:trPr>
          <w:gridAfter w:val="4"/>
          <w:wAfter w:w="2720" w:type="dxa"/>
          <w:trHeight w:val="22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 </w:t>
            </w:r>
          </w:p>
        </w:tc>
        <w:tc>
          <w:tcPr>
            <w:tcW w:w="356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0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After w:val="4"/>
          <w:wAfter w:w="2720" w:type="dxa"/>
          <w:trHeight w:val="37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12 590 727,05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10 845 386,89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29,84</w:t>
            </w:r>
          </w:p>
        </w:tc>
      </w:tr>
      <w:tr w:rsidR="001E1E12" w:rsidRPr="00CF4446" w:rsidTr="000B18A9">
        <w:trPr>
          <w:gridAfter w:val="4"/>
          <w:wAfter w:w="2720" w:type="dxa"/>
          <w:trHeight w:val="36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 xml:space="preserve">НАЛОГОВЫЕ 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446300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107824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24,15</w:t>
            </w:r>
          </w:p>
        </w:tc>
      </w:tr>
      <w:tr w:rsidR="001E1E12" w:rsidRPr="00CF4446" w:rsidTr="000B18A9">
        <w:trPr>
          <w:gridAfter w:val="4"/>
          <w:wAfter w:w="2720" w:type="dxa"/>
          <w:trHeight w:val="96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10102010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107000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31911,8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29,82</w:t>
            </w:r>
          </w:p>
        </w:tc>
      </w:tr>
      <w:tr w:rsidR="001E1E12" w:rsidRPr="00CF4446" w:rsidTr="000B18A9">
        <w:trPr>
          <w:gridAfter w:val="4"/>
          <w:wAfter w:w="2720" w:type="dxa"/>
          <w:trHeight w:val="94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-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297,8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-</w:t>
            </w:r>
          </w:p>
        </w:tc>
      </w:tr>
      <w:tr w:rsidR="001E1E12" w:rsidRPr="00CF4446" w:rsidTr="000B18A9">
        <w:trPr>
          <w:gridAfter w:val="4"/>
          <w:wAfter w:w="2720" w:type="dxa"/>
          <w:trHeight w:val="151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10302230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79400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22791,08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28,7</w:t>
            </w:r>
          </w:p>
        </w:tc>
      </w:tr>
      <w:tr w:rsidR="001E1E12" w:rsidRPr="00CF4446" w:rsidTr="000B18A9">
        <w:trPr>
          <w:gridAfter w:val="4"/>
          <w:wAfter w:w="2720" w:type="dxa"/>
          <w:trHeight w:val="148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10302240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2900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510,79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17,61</w:t>
            </w:r>
          </w:p>
        </w:tc>
      </w:tr>
      <w:tr w:rsidR="001E1E12" w:rsidRPr="00CF4446" w:rsidTr="000B18A9">
        <w:trPr>
          <w:gridAfter w:val="4"/>
          <w:wAfter w:w="2720" w:type="dxa"/>
          <w:trHeight w:val="148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10302250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127700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45596,79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35,7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After w:val="4"/>
          <w:wAfter w:w="2720" w:type="dxa"/>
          <w:trHeight w:val="106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10302260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1400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color w:val="FF0000"/>
                <w:szCs w:val="24"/>
                <w:lang w:val="ru-RU" w:eastAsia="ru-RU" w:bidi="ar-SA"/>
              </w:rPr>
              <w:t>-1485,84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color w:val="FF0000"/>
                <w:szCs w:val="24"/>
                <w:lang w:val="ru-RU" w:eastAsia="ru-RU" w:bidi="ar-SA"/>
              </w:rPr>
              <w:t>106,13</w:t>
            </w:r>
          </w:p>
        </w:tc>
      </w:tr>
      <w:tr w:rsidR="001E1E12" w:rsidRPr="00CF4446" w:rsidTr="000B18A9">
        <w:trPr>
          <w:gridAfter w:val="4"/>
          <w:wAfter w:w="2720" w:type="dxa"/>
          <w:trHeight w:val="88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Налог на имущество физических лиц,взимаемых по ставкам,применяемых к объектам налогооблажения,расположенным в границах сельских поселений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10601030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348,09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6,96</w:t>
            </w:r>
          </w:p>
        </w:tc>
      </w:tr>
      <w:tr w:rsidR="001E1E12" w:rsidRPr="00CF4446" w:rsidTr="000B18A9">
        <w:trPr>
          <w:gridAfter w:val="4"/>
          <w:wAfter w:w="2720" w:type="dxa"/>
          <w:trHeight w:val="108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Земельный налаг с организацией,обладающих земельным участком,расположенным сельских поселений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10606033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200000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1639,97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0,89 </w:t>
            </w:r>
          </w:p>
        </w:tc>
      </w:tr>
      <w:tr w:rsidR="001E1E12" w:rsidRPr="00CF4446" w:rsidTr="000B18A9">
        <w:trPr>
          <w:gridAfter w:val="4"/>
          <w:wAfter w:w="2720" w:type="dxa"/>
          <w:trHeight w:val="54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lastRenderedPageBreak/>
              <w:t>Земельный налог с физических лиц,обладающих земельным участком,расположенных в границах сельских поселений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10606043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19200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6513,52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33,92 </w:t>
            </w:r>
          </w:p>
        </w:tc>
      </w:tr>
      <w:tr w:rsidR="001E1E12" w:rsidRPr="00CF4446" w:rsidTr="000B18A9">
        <w:trPr>
          <w:gridAfter w:val="4"/>
          <w:wAfter w:w="2720" w:type="dxa"/>
          <w:trHeight w:val="555"/>
        </w:trPr>
        <w:tc>
          <w:tcPr>
            <w:tcW w:w="6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НЕНАЛОГОВЫЕ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1624834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1534008,8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94,41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After w:val="4"/>
          <w:wAfter w:w="2720" w:type="dxa"/>
          <w:trHeight w:val="118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11105035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120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374,8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108,4</w:t>
            </w:r>
          </w:p>
        </w:tc>
      </w:tr>
      <w:tr w:rsidR="001E1E12" w:rsidRPr="00CF4446" w:rsidTr="000B18A9">
        <w:trPr>
          <w:gridAfter w:val="4"/>
          <w:wAfter w:w="2720" w:type="dxa"/>
          <w:trHeight w:val="60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11301995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130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157200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90000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97,4</w:t>
            </w:r>
          </w:p>
        </w:tc>
      </w:tr>
      <w:tr w:rsidR="001E1E12" w:rsidRPr="00CF4446" w:rsidTr="000B18A9">
        <w:trPr>
          <w:gridAfter w:val="4"/>
          <w:wAfter w:w="2720" w:type="dxa"/>
          <w:trHeight w:val="60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Прочие доходы от компенсации затрат бюджетов поселений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11302995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130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14000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-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100,2</w:t>
            </w:r>
          </w:p>
        </w:tc>
      </w:tr>
      <w:tr w:rsidR="001E1E12" w:rsidRPr="00CF4446" w:rsidTr="000B18A9">
        <w:trPr>
          <w:gridAfter w:val="4"/>
          <w:wAfter w:w="2720" w:type="dxa"/>
          <w:trHeight w:val="69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11690050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140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42500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42500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109,8</w:t>
            </w:r>
          </w:p>
        </w:tc>
      </w:tr>
      <w:tr w:rsidR="001E1E12" w:rsidRPr="00CF4446" w:rsidTr="000B18A9">
        <w:trPr>
          <w:gridAfter w:val="4"/>
          <w:wAfter w:w="2720" w:type="dxa"/>
          <w:trHeight w:val="31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Прочие неналоговые доходы бюджетов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11705050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180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1401134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1401134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100,0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After w:val="4"/>
          <w:wAfter w:w="2720" w:type="dxa"/>
          <w:trHeight w:val="36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9746563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1914100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5,09</w:t>
            </w:r>
          </w:p>
        </w:tc>
      </w:tr>
      <w:tr w:rsidR="001E1E12" w:rsidRPr="00CF4446" w:rsidTr="000B18A9">
        <w:trPr>
          <w:gridAfter w:val="4"/>
          <w:wAfter w:w="2720" w:type="dxa"/>
          <w:trHeight w:val="58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9746563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1914100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5,09</w:t>
            </w:r>
          </w:p>
        </w:tc>
      </w:tr>
      <w:tr w:rsidR="001E1E12" w:rsidRPr="00CF4446" w:rsidTr="000B18A9">
        <w:trPr>
          <w:gridAfter w:val="4"/>
          <w:wAfter w:w="2720" w:type="dxa"/>
          <w:trHeight w:val="54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20201000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6065000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1514600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100</w:t>
            </w:r>
          </w:p>
        </w:tc>
      </w:tr>
      <w:tr w:rsidR="001E1E12" w:rsidRPr="00CF4446" w:rsidTr="000B18A9">
        <w:trPr>
          <w:gridAfter w:val="4"/>
          <w:wAfter w:w="2720" w:type="dxa"/>
          <w:trHeight w:val="73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Дотации на выравнивание бюджетной обеспеченности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20201001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6065000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1514600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100,0</w:t>
            </w:r>
          </w:p>
        </w:tc>
      </w:tr>
      <w:tr w:rsidR="001E1E12" w:rsidRPr="00CF4446" w:rsidTr="000B18A9">
        <w:trPr>
          <w:gridAfter w:val="4"/>
          <w:wAfter w:w="2720" w:type="dxa"/>
          <w:trHeight w:val="93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20201001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6065000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15414600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74,97</w:t>
            </w:r>
          </w:p>
        </w:tc>
      </w:tr>
      <w:tr w:rsidR="001E1E12" w:rsidRPr="00CF4446" w:rsidTr="000B18A9">
        <w:trPr>
          <w:gridAfter w:val="4"/>
          <w:wAfter w:w="2720" w:type="dxa"/>
          <w:trHeight w:val="120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20202000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3125263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20000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0,0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After w:val="4"/>
          <w:wAfter w:w="2720" w:type="dxa"/>
          <w:trHeight w:val="144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20202216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2105263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-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 xml:space="preserve">100,0 </w:t>
            </w:r>
          </w:p>
        </w:tc>
      </w:tr>
      <w:tr w:rsidR="001E1E12" w:rsidRPr="00CF4446" w:rsidTr="000B18A9">
        <w:trPr>
          <w:gridAfter w:val="4"/>
          <w:wAfter w:w="2720" w:type="dxa"/>
          <w:trHeight w:val="30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Прочие субсидии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20202999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1020000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99,3</w:t>
            </w:r>
          </w:p>
        </w:tc>
      </w:tr>
      <w:tr w:rsidR="001E1E12" w:rsidRPr="00CF4446" w:rsidTr="000B18A9">
        <w:trPr>
          <w:gridAfter w:val="4"/>
          <w:wAfter w:w="2720" w:type="dxa"/>
          <w:trHeight w:val="33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Прочие субсидии бюджетам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20202999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1020000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10200000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99,3</w:t>
            </w:r>
          </w:p>
        </w:tc>
      </w:tr>
      <w:tr w:rsidR="001E1E12" w:rsidRPr="00CF4446" w:rsidTr="000B18A9">
        <w:trPr>
          <w:gridAfter w:val="4"/>
          <w:wAfter w:w="2720" w:type="dxa"/>
          <w:trHeight w:val="78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77300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69500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89,9</w:t>
            </w:r>
          </w:p>
        </w:tc>
      </w:tr>
      <w:tr w:rsidR="001E1E12" w:rsidRPr="00CF4446" w:rsidTr="000B18A9">
        <w:trPr>
          <w:gridAfter w:val="4"/>
          <w:wAfter w:w="2720" w:type="dxa"/>
          <w:trHeight w:val="70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20203015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77300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69500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89,9</w:t>
            </w:r>
          </w:p>
        </w:tc>
      </w:tr>
      <w:tr w:rsidR="001E1E12" w:rsidRPr="00CF4446" w:rsidTr="000B18A9">
        <w:trPr>
          <w:gridAfter w:val="4"/>
          <w:wAfter w:w="2720" w:type="dxa"/>
          <w:trHeight w:val="67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 xml:space="preserve">Субвенции на осуществление первичного воинского учета  на территориях , где отсутствуют  военные комиссариаты, за счет средств федерального бюджета 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20203015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77300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69500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szCs w:val="24"/>
                <w:lang w:val="ru-RU" w:eastAsia="ru-RU" w:bidi="ar-SA"/>
              </w:rPr>
              <w:t>89,9</w:t>
            </w:r>
          </w:p>
        </w:tc>
      </w:tr>
      <w:tr w:rsidR="001E1E12" w:rsidRPr="00CF4446" w:rsidTr="000B18A9">
        <w:trPr>
          <w:gridAfter w:val="4"/>
          <w:wAfter w:w="2720" w:type="dxa"/>
          <w:trHeight w:val="36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lastRenderedPageBreak/>
              <w:t>Иные межбюджетные трансферты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20204000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479000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310000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64,7</w:t>
            </w:r>
          </w:p>
        </w:tc>
      </w:tr>
      <w:tr w:rsidR="001E1E12" w:rsidRPr="00CF4446" w:rsidTr="000B18A9">
        <w:trPr>
          <w:gridAfter w:val="4"/>
          <w:wAfter w:w="2720" w:type="dxa"/>
          <w:trHeight w:val="1050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20204014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479000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310000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szCs w:val="24"/>
                <w:lang w:val="ru-RU" w:eastAsia="ru-RU" w:bidi="ar-SA"/>
              </w:rPr>
              <w:t>90,2</w:t>
            </w:r>
          </w:p>
        </w:tc>
      </w:tr>
      <w:tr w:rsidR="001E1E12" w:rsidRPr="00CF4446" w:rsidTr="000B18A9">
        <w:trPr>
          <w:gridAfter w:val="4"/>
          <w:wAfter w:w="2720" w:type="dxa"/>
          <w:trHeight w:val="1155"/>
        </w:trPr>
        <w:tc>
          <w:tcPr>
            <w:tcW w:w="661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232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20204014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479000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310000</w:t>
            </w:r>
          </w:p>
        </w:tc>
        <w:tc>
          <w:tcPr>
            <w:tcW w:w="1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/>
                <w:bCs/>
                <w:i/>
                <w:iCs/>
                <w:szCs w:val="24"/>
                <w:lang w:val="ru-RU" w:eastAsia="ru-RU" w:bidi="ar-SA"/>
              </w:rPr>
              <w:t>90,2</w:t>
            </w:r>
          </w:p>
        </w:tc>
      </w:tr>
      <w:tr w:rsidR="001E1E12" w:rsidRPr="00CF4446" w:rsidTr="000B18A9">
        <w:trPr>
          <w:gridBefore w:val="2"/>
          <w:gridAfter w:val="18"/>
          <w:wBefore w:w="3222" w:type="dxa"/>
          <w:wAfter w:w="10209" w:type="dxa"/>
          <w:trHeight w:val="1902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Before w:val="2"/>
          <w:gridAfter w:val="18"/>
          <w:wBefore w:w="3222" w:type="dxa"/>
          <w:wAfter w:w="10209" w:type="dxa"/>
          <w:trHeight w:val="1902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Before w:val="2"/>
          <w:gridAfter w:val="18"/>
          <w:wBefore w:w="3222" w:type="dxa"/>
          <w:wAfter w:w="10209" w:type="dxa"/>
          <w:trHeight w:val="1902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  <w:tr w:rsidR="001E1E12" w:rsidRPr="00CF4446" w:rsidTr="000B18A9">
        <w:trPr>
          <w:gridBefore w:val="2"/>
          <w:gridAfter w:val="18"/>
          <w:wBefore w:w="3222" w:type="dxa"/>
          <w:wAfter w:w="10209" w:type="dxa"/>
          <w:trHeight w:val="1902"/>
        </w:trPr>
        <w:tc>
          <w:tcPr>
            <w:tcW w:w="3672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  <w:p w:rsidR="001E1E12" w:rsidRDefault="001E1E12" w:rsidP="000B18A9">
            <w:pPr>
              <w:pStyle w:val="a9"/>
              <w:rPr>
                <w:rFonts w:ascii="Times New Roman" w:hAnsi="Times New Roman"/>
                <w:szCs w:val="24"/>
                <w:lang w:val="ru-RU" w:eastAsia="ru-RU" w:bidi="ar-SA"/>
              </w:rPr>
            </w:pPr>
          </w:p>
        </w:tc>
      </w:tr>
    </w:tbl>
    <w:p w:rsidR="001E1E12" w:rsidRPr="001F5744" w:rsidRDefault="001E1E12" w:rsidP="001E1E12">
      <w:pPr>
        <w:pStyle w:val="a9"/>
        <w:jc w:val="right"/>
        <w:rPr>
          <w:rFonts w:ascii="Times New Roman" w:eastAsia="Times New Roman" w:hAnsi="Times New Roman"/>
          <w:szCs w:val="24"/>
          <w:lang w:val="ru-RU"/>
        </w:rPr>
      </w:pPr>
      <w:r w:rsidRPr="001F5744">
        <w:rPr>
          <w:rFonts w:ascii="Times New Roman" w:eastAsia="Times New Roman" w:hAnsi="Times New Roman"/>
          <w:szCs w:val="24"/>
          <w:lang w:val="ru-RU"/>
        </w:rPr>
        <w:t xml:space="preserve">Приложение № 2 </w:t>
      </w:r>
    </w:p>
    <w:p w:rsidR="001E1E12" w:rsidRPr="001F5744" w:rsidRDefault="001E1E12" w:rsidP="001E1E12">
      <w:pPr>
        <w:pStyle w:val="a9"/>
        <w:jc w:val="right"/>
        <w:rPr>
          <w:rFonts w:ascii="Times New Roman" w:eastAsia="Times New Roman" w:hAnsi="Times New Roman"/>
          <w:szCs w:val="24"/>
          <w:lang w:val="ru-RU"/>
        </w:rPr>
      </w:pPr>
      <w:r w:rsidRPr="001F5744">
        <w:rPr>
          <w:rFonts w:ascii="Times New Roman" w:eastAsia="Times New Roman" w:hAnsi="Times New Roman"/>
          <w:szCs w:val="24"/>
          <w:lang w:val="ru-RU"/>
        </w:rPr>
        <w:t xml:space="preserve">к решению </w:t>
      </w:r>
      <w:r>
        <w:rPr>
          <w:rFonts w:ascii="Times New Roman" w:eastAsia="Times New Roman" w:hAnsi="Times New Roman"/>
          <w:szCs w:val="24"/>
          <w:lang w:val="ru-RU"/>
        </w:rPr>
        <w:t>вне</w:t>
      </w:r>
      <w:r w:rsidRPr="001F5744">
        <w:rPr>
          <w:rFonts w:ascii="Times New Roman" w:eastAsia="Times New Roman" w:hAnsi="Times New Roman"/>
          <w:szCs w:val="24"/>
          <w:lang w:val="ru-RU"/>
        </w:rPr>
        <w:t xml:space="preserve">очередной  </w:t>
      </w:r>
      <w:r>
        <w:rPr>
          <w:rFonts w:ascii="Times New Roman" w:eastAsia="Times New Roman" w:hAnsi="Times New Roman"/>
          <w:szCs w:val="24"/>
          <w:lang w:val="ru-RU"/>
        </w:rPr>
        <w:t xml:space="preserve">седьмой </w:t>
      </w:r>
      <w:r w:rsidRPr="001F5744">
        <w:rPr>
          <w:rFonts w:ascii="Times New Roman" w:eastAsia="Times New Roman" w:hAnsi="Times New Roman"/>
          <w:szCs w:val="24"/>
          <w:lang w:val="ru-RU"/>
        </w:rPr>
        <w:t xml:space="preserve">сессии </w:t>
      </w:r>
    </w:p>
    <w:p w:rsidR="001E1E12" w:rsidRPr="000D44D7" w:rsidRDefault="001E1E12" w:rsidP="001E1E12">
      <w:pPr>
        <w:pStyle w:val="a9"/>
        <w:jc w:val="right"/>
        <w:rPr>
          <w:rFonts w:ascii="Times New Roman" w:eastAsia="Times New Roman" w:hAnsi="Times New Roman"/>
          <w:szCs w:val="24"/>
          <w:lang w:val="ru-RU"/>
        </w:rPr>
      </w:pPr>
      <w:r>
        <w:rPr>
          <w:rFonts w:ascii="Times New Roman" w:eastAsia="Times New Roman" w:hAnsi="Times New Roman"/>
          <w:szCs w:val="24"/>
          <w:lang w:val="ru-RU"/>
        </w:rPr>
        <w:t xml:space="preserve">от </w:t>
      </w:r>
      <w:r w:rsidRPr="001F5744">
        <w:rPr>
          <w:rFonts w:ascii="Times New Roman" w:eastAsia="Times New Roman" w:hAnsi="Times New Roman"/>
          <w:szCs w:val="24"/>
          <w:lang w:val="ru-RU"/>
        </w:rPr>
        <w:t>2</w:t>
      </w:r>
      <w:r>
        <w:rPr>
          <w:rFonts w:ascii="Times New Roman" w:eastAsia="Times New Roman" w:hAnsi="Times New Roman"/>
          <w:szCs w:val="24"/>
          <w:lang w:val="ru-RU"/>
        </w:rPr>
        <w:t>4</w:t>
      </w:r>
      <w:r w:rsidRPr="001F5744">
        <w:rPr>
          <w:rFonts w:ascii="Times New Roman" w:eastAsia="Times New Roman" w:hAnsi="Times New Roman"/>
          <w:szCs w:val="24"/>
          <w:lang w:val="ru-RU"/>
        </w:rPr>
        <w:t>.0</w:t>
      </w:r>
      <w:r>
        <w:rPr>
          <w:rFonts w:ascii="Times New Roman" w:eastAsia="Times New Roman" w:hAnsi="Times New Roman"/>
          <w:szCs w:val="24"/>
          <w:lang w:val="ru-RU"/>
        </w:rPr>
        <w:t>6</w:t>
      </w:r>
      <w:r w:rsidRPr="001F5744">
        <w:rPr>
          <w:rFonts w:ascii="Times New Roman" w:eastAsia="Times New Roman" w:hAnsi="Times New Roman"/>
          <w:szCs w:val="24"/>
          <w:lang w:val="ru-RU"/>
        </w:rPr>
        <w:t>.2016 № 2</w:t>
      </w:r>
      <w:r>
        <w:rPr>
          <w:rFonts w:ascii="Times New Roman" w:eastAsia="Times New Roman" w:hAnsi="Times New Roman"/>
          <w:szCs w:val="24"/>
          <w:lang w:val="ru-RU"/>
        </w:rPr>
        <w:t>6</w:t>
      </w:r>
      <w:r w:rsidRPr="001F5744">
        <w:rPr>
          <w:rFonts w:ascii="Times New Roman" w:eastAsia="Times New Roman" w:hAnsi="Times New Roman"/>
          <w:szCs w:val="24"/>
          <w:lang w:val="ru-RU"/>
        </w:rPr>
        <w:t xml:space="preserve"> </w:t>
      </w:r>
    </w:p>
    <w:p w:rsidR="001E1E12" w:rsidRPr="000D44D7" w:rsidRDefault="001E1E12" w:rsidP="001E1E12">
      <w:pPr>
        <w:pStyle w:val="a9"/>
        <w:jc w:val="right"/>
        <w:rPr>
          <w:rFonts w:ascii="Times New Roman" w:eastAsia="Times New Roman" w:hAnsi="Times New Roman"/>
          <w:szCs w:val="24"/>
          <w:lang w:val="ru-RU"/>
        </w:rPr>
      </w:pPr>
    </w:p>
    <w:p w:rsidR="001E1E12" w:rsidRPr="00706B4F" w:rsidRDefault="001E1E12" w:rsidP="001E1E12">
      <w:pPr>
        <w:pStyle w:val="a9"/>
        <w:jc w:val="right"/>
        <w:rPr>
          <w:rFonts w:ascii="Times New Roman" w:eastAsia="Times New Roman" w:hAnsi="Times New Roman"/>
          <w:szCs w:val="24"/>
          <w:lang w:val="ru-RU"/>
        </w:rPr>
      </w:pPr>
      <w:r w:rsidRPr="00706B4F">
        <w:rPr>
          <w:rFonts w:ascii="Times New Roman" w:eastAsia="Times New Roman" w:hAnsi="Times New Roman"/>
          <w:szCs w:val="24"/>
          <w:lang w:val="ru-RU"/>
        </w:rPr>
        <w:t>Таблица 1</w:t>
      </w:r>
    </w:p>
    <w:p w:rsidR="001E1E12" w:rsidRPr="00706B4F" w:rsidRDefault="001E1E12" w:rsidP="001E1E12">
      <w:pPr>
        <w:pStyle w:val="a9"/>
        <w:rPr>
          <w:rFonts w:ascii="Times New Roman" w:eastAsia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eastAsia="Times New Roman" w:hAnsi="Times New Roman"/>
          <w:szCs w:val="24"/>
          <w:lang w:val="ru-RU"/>
        </w:rPr>
      </w:pPr>
      <w:r w:rsidRPr="00CF4446">
        <w:rPr>
          <w:rFonts w:ascii="Times New Roman" w:eastAsia="Times New Roman" w:hAnsi="Times New Roman"/>
          <w:szCs w:val="24"/>
          <w:lang w:val="ru-RU"/>
        </w:rPr>
        <w:t>Распределение</w:t>
      </w:r>
      <w:r>
        <w:rPr>
          <w:rFonts w:ascii="Times New Roman" w:eastAsia="Times New Roman" w:hAnsi="Times New Roman"/>
          <w:szCs w:val="24"/>
          <w:lang w:val="ru-RU"/>
        </w:rPr>
        <w:t xml:space="preserve">  бюджетных ассигнований на 2016</w:t>
      </w:r>
      <w:r w:rsidRPr="00CF4446">
        <w:rPr>
          <w:rFonts w:ascii="Times New Roman" w:eastAsia="Times New Roman" w:hAnsi="Times New Roman"/>
          <w:szCs w:val="24"/>
          <w:lang w:val="ru-RU"/>
        </w:rPr>
        <w:t xml:space="preserve"> год по разделам, подразделам, целевым статьям и виду расходов в ведомственной структуре расходов бюджета Владимировского сельсовета Убинского района Новосибирской области</w:t>
      </w:r>
    </w:p>
    <w:p w:rsidR="001E1E12" w:rsidRPr="00CF4446" w:rsidRDefault="001E1E12" w:rsidP="001E1E12">
      <w:pPr>
        <w:pStyle w:val="a9"/>
        <w:rPr>
          <w:rFonts w:ascii="Times New Roman" w:eastAsia="Times New Roman" w:hAnsi="Times New Roman"/>
          <w:szCs w:val="24"/>
        </w:rPr>
      </w:pPr>
      <w:r w:rsidRPr="00CF4446">
        <w:rPr>
          <w:rFonts w:ascii="Times New Roman" w:eastAsia="Times New Roman" w:hAnsi="Times New Roman"/>
          <w:szCs w:val="24"/>
        </w:rPr>
        <w:t>(тыс. рублей)</w:t>
      </w: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</w:rPr>
      </w:pPr>
    </w:p>
    <w:tbl>
      <w:tblPr>
        <w:tblW w:w="1581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9116"/>
        <w:gridCol w:w="851"/>
        <w:gridCol w:w="709"/>
        <w:gridCol w:w="708"/>
        <w:gridCol w:w="1276"/>
        <w:gridCol w:w="567"/>
        <w:gridCol w:w="633"/>
        <w:gridCol w:w="643"/>
        <w:gridCol w:w="1315"/>
      </w:tblGrid>
      <w:tr w:rsidR="001E1E12" w:rsidRPr="00CF4446" w:rsidTr="000B18A9">
        <w:trPr>
          <w:trHeight w:val="354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 xml:space="preserve">                                        Наименование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ГлРсп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Рзд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Прз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Цс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Вид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Пвид</w:t>
            </w: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ЭкСт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Сумма на год</w:t>
            </w:r>
          </w:p>
        </w:tc>
      </w:tr>
      <w:tr w:rsidR="001E1E12" w:rsidRPr="00CF4446" w:rsidTr="000B18A9">
        <w:trPr>
          <w:trHeight w:val="288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1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</w:t>
            </w: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9</w:t>
            </w:r>
          </w:p>
        </w:tc>
      </w:tr>
      <w:tr w:rsidR="001E1E12" w:rsidRPr="00CF4446" w:rsidTr="000B18A9">
        <w:trPr>
          <w:trHeight w:val="525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Расходы бюджета всего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12030,6</w:t>
            </w:r>
          </w:p>
        </w:tc>
      </w:tr>
      <w:tr w:rsidR="001E1E12" w:rsidRPr="00CF4446" w:rsidTr="000B18A9">
        <w:trPr>
          <w:trHeight w:val="525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</w:p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 xml:space="preserve">  Администрация Владимировского сельсовета 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</w:p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6046,6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1682,4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464,2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7110000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464,2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464,2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464,2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464,2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464,2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356,5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107,7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1080,8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7100000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1061,1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Аппарат управления администрации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1095,8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1095,8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883,9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883,9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678,1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205,8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выплаты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212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Закупка товаров,работ,услуг в сфере информационно-комуникационных технологий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54,4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Услуги связи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закупкатоваров,работ и услуг для обеспечения государственных ( муниципальных 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103,4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222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Арендная плата за пользованием имуществом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224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0,3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13,6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13,6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13,6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Уплата прочих налогов,сборов и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Уплата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7140021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853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Оценка недвижимости,признания прав и регулирования отношений по государственной муниципальной собственности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7190028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19,7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7190028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19,7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 xml:space="preserve">Расходы 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19,7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540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251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19,7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06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06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7190028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Перечисление другим бюджетам бюджетной системы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540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251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07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80,0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Проведение выборов главы м.о.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07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7110020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80,0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80,0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80,0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Резервные фонды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Резервные фонды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7190000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Резервный фонд главы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7190054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870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lastRenderedPageBreak/>
              <w:t>Другие  общегосударственные вопросы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Оценка недвижимости, признания прав и регулирования отношений по государственной и муниципальной собственности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7190028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7190028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01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7190028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НАЦИОНАЛЬНАЯ 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color w:val="FF0000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77,3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77,3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9900000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77,3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9905118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365</w:t>
            </w: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77,3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76,4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76,4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211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58,8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121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213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17,6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highlight w:val="yellow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highlight w:val="yellow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 ,гражданская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7020000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szCs w:val="24"/>
              </w:rPr>
              <w:t>7020021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 xml:space="preserve">Реализация функций связанных с обеспечением национальной безопасности 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7030021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14,5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Национальная экономика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2316,6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2316,6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Государственная программа Новосибирской области Развитие автомобильных дорог регианального,межмуниципального и местного значения в Новосибирской области в 2012-2015г.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61000000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2006,8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Субсидии бюджета поселений на осуществления дорожной деятельности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61007076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Мероприятия за счет средств дорожного фонда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7340055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7340055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Мероприятия за счет дорожного фонда(соф.)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7344076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105,2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04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09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7344076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105,2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105,2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lastRenderedPageBreak/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105,2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105,2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Благоустройство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05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107,6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мероприятия по благоустройству(уличное освещение)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05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7430158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107,6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обеспечениягосударственных(муниципальных)нужд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05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7430158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 и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25,0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Организация содержания мест захоронения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05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7430458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05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03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7430458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bCs/>
                <w:szCs w:val="24"/>
              </w:rPr>
            </w:pPr>
            <w:r w:rsidRPr="00CF4446">
              <w:rPr>
                <w:rFonts w:ascii="Times New Roman" w:eastAsia="Times New Roman" w:hAnsi="Times New Roman"/>
                <w:bCs/>
                <w:noProof/>
                <w:szCs w:val="24"/>
              </w:rPr>
              <w:t>ОБРАЗОВАНИЕ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07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479,0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Общее образование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07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479,0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Обеспечение деятельности учреждений</w:t>
            </w:r>
            <w:r w:rsidRPr="00CF4446">
              <w:rPr>
                <w:rFonts w:ascii="Times New Roman" w:eastAsia="Times New Roman" w:hAnsi="Times New Roman"/>
                <w:szCs w:val="24"/>
                <w:lang w:val="ru-RU"/>
              </w:rPr>
              <w:t xml:space="preserve"> общего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07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7220021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479,0</w:t>
            </w:r>
          </w:p>
        </w:tc>
      </w:tr>
      <w:tr w:rsidR="001E1E12" w:rsidRPr="00CF4446" w:rsidTr="000B18A9">
        <w:trPr>
          <w:trHeight w:val="365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07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7220021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479,0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79,0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79,0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222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35,0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КУЛЬТУРА,КИНЕМАТОГРАФИЯ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7256,9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Культура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7256,9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Супсидии на реализацию мероприятий по обеспечению сбалансированновти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0307051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Закупка товаров,работ,услуг в целях капатального ремонта государственного(муниципального)имущества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0307051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0307051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243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0307051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Обеспечение деятельности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i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3946,0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1562,4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1562,4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1562,4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362,4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lastRenderedPageBreak/>
              <w:t>Иные выплаты персоналу казенных учреждений,за исключением фонда оплаты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выплаты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212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Закупка товаров,работ,услуг в сфере информационно-коммуникационных технологий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144,9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138,5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138,5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Услуги связи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58,3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12,2</w:t>
            </w:r>
          </w:p>
        </w:tc>
      </w:tr>
      <w:tr w:rsidR="001E1E12" w:rsidRPr="00CF4446" w:rsidTr="000B18A9">
        <w:trPr>
          <w:trHeight w:val="401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68,0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6,4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2042,6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1615,5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1615,5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222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17,0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1417,7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100,8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427,1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13,5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413,6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Уплата прочих налогов,сборов и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7610023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2045,8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szCs w:val="24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7610023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1513,6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1513,6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1162,6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351,0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7610023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502,2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319,2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319,2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166,0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225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9,0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  <w:vAlign w:val="center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144,2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183,0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7610023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Уплата прочих налогов,сборов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852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lastRenderedPageBreak/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290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Обеспечение деятельности библиотек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7630000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245,0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szCs w:val="24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i/>
                <w:noProof/>
                <w:szCs w:val="24"/>
              </w:rPr>
              <w:t>7630021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224,0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172,0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111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213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52,0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08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7630021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244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226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1,0</w:t>
            </w:r>
          </w:p>
        </w:tc>
      </w:tr>
      <w:tr w:rsidR="001E1E12" w:rsidRPr="00CF4446" w:rsidTr="000B18A9">
        <w:trPr>
          <w:trHeight w:val="404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340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 xml:space="preserve">СОЦИАЛЬНАЯ ПОЛИТИКА </w:t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ab/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Доплаты к пенсиям муниципальных служащих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7710022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Иные пенсии,социальные доплаты к пенсиям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01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7710022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312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Социальное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260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Пенсия,пособия,выплачиваемые организациям сектора государственного 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263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120,0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7720021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02</w:t>
            </w: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7720021</w:t>
            </w: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540</w:t>
            </w: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200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Безвозмездные перечисления бюджетам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250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  <w:tr w:rsidR="001E1E12" w:rsidRPr="00CF4446" w:rsidTr="000B18A9">
        <w:trPr>
          <w:trHeight w:val="170"/>
        </w:trPr>
        <w:tc>
          <w:tcPr>
            <w:tcW w:w="911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  <w:lang w:val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51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noProof/>
                <w:szCs w:val="24"/>
              </w:rPr>
            </w:pPr>
            <w:r w:rsidRPr="00CF4446">
              <w:rPr>
                <w:rFonts w:ascii="Times New Roman" w:eastAsia="Times New Roman" w:hAnsi="Times New Roman"/>
                <w:noProof/>
                <w:szCs w:val="24"/>
              </w:rPr>
              <w:t>251</w:t>
            </w:r>
          </w:p>
        </w:tc>
        <w:tc>
          <w:tcPr>
            <w:tcW w:w="1315" w:type="dxa"/>
          </w:tcPr>
          <w:p w:rsidR="001E1E12" w:rsidRPr="00CF4446" w:rsidRDefault="001E1E12" w:rsidP="000B18A9">
            <w:pPr>
              <w:pStyle w:val="a9"/>
              <w:rPr>
                <w:rFonts w:ascii="Times New Roman" w:eastAsia="Times New Roman" w:hAnsi="Times New Roman"/>
                <w:szCs w:val="24"/>
              </w:rPr>
            </w:pPr>
            <w:r w:rsidRPr="00CF4446">
              <w:rPr>
                <w:rFonts w:ascii="Times New Roman" w:eastAsia="Times New Roman" w:hAnsi="Times New Roman"/>
                <w:szCs w:val="24"/>
              </w:rPr>
              <w:t>4,0</w:t>
            </w:r>
          </w:p>
        </w:tc>
      </w:tr>
    </w:tbl>
    <w:p w:rsidR="001E1E12" w:rsidRPr="000D44D7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bCs/>
          <w:szCs w:val="24"/>
          <w:lang w:val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4"/>
        <w:gridCol w:w="1613"/>
        <w:gridCol w:w="4414"/>
        <w:gridCol w:w="1008"/>
        <w:gridCol w:w="336"/>
        <w:gridCol w:w="1276"/>
      </w:tblGrid>
      <w:tr w:rsidR="001E1E12" w:rsidRPr="00CF4446" w:rsidTr="000B18A9">
        <w:trPr>
          <w:trHeight w:val="19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Приложение № 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</w:tr>
      <w:tr w:rsidR="001E1E12" w:rsidRPr="00706C2A" w:rsidTr="000B18A9">
        <w:trPr>
          <w:trHeight w:val="18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7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к решению</w:t>
            </w:r>
            <w:r w:rsidRPr="00CF4446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вне</w:t>
            </w:r>
            <w:r w:rsidRPr="00CF4446">
              <w:rPr>
                <w:rFonts w:ascii="Times New Roman" w:hAnsi="Times New Roman"/>
                <w:szCs w:val="24"/>
                <w:lang w:val="ru-RU"/>
              </w:rPr>
              <w:t xml:space="preserve">очередной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седьмой </w:t>
            </w:r>
            <w:r w:rsidRPr="00CF4446">
              <w:rPr>
                <w:rFonts w:ascii="Times New Roman" w:hAnsi="Times New Roman"/>
                <w:szCs w:val="24"/>
                <w:lang w:val="ru-RU"/>
              </w:rPr>
              <w:t>сессии</w:t>
            </w: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 Совета депутатов Владимировского сельсовета</w:t>
            </w:r>
          </w:p>
        </w:tc>
      </w:tr>
      <w:tr w:rsidR="001E1E12" w:rsidRPr="00706C2A" w:rsidTr="000B18A9">
        <w:trPr>
          <w:trHeight w:val="20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7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Убинского района Новосибирской области </w:t>
            </w:r>
            <w:r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пятого </w:t>
            </w: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созыва</w:t>
            </w:r>
          </w:p>
        </w:tc>
      </w:tr>
      <w:tr w:rsidR="001E1E12" w:rsidRPr="00CF4446" w:rsidTr="000B18A9">
        <w:trPr>
          <w:trHeight w:val="154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от 24.06.2016 № 26 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</w:tr>
      <w:tr w:rsidR="001E1E12" w:rsidRPr="00CF4446" w:rsidTr="000B18A9">
        <w:trPr>
          <w:trHeight w:val="19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</w:tr>
      <w:tr w:rsidR="001E1E12" w:rsidRPr="00CF4446" w:rsidTr="000B18A9">
        <w:trPr>
          <w:trHeight w:val="19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jc w:val="right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</w:tr>
      <w:tr w:rsidR="001E1E12" w:rsidRPr="00706C2A" w:rsidTr="000B18A9">
        <w:trPr>
          <w:trHeight w:val="470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7371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Источники внутреннего финансир</w:t>
            </w:r>
            <w:r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ования дефицита бюджета  за 2016</w:t>
            </w: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</w:tr>
      <w:tr w:rsidR="001E1E12" w:rsidRPr="00CF4446" w:rsidTr="000B18A9">
        <w:trPr>
          <w:trHeight w:val="49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Код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Источники внутреннего 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финансирования дефицита бюджета 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Исполнено</w:t>
            </w:r>
          </w:p>
        </w:tc>
      </w:tr>
      <w:tr w:rsidR="001E1E12" w:rsidRPr="00CF4446" w:rsidTr="000B18A9">
        <w:trPr>
          <w:trHeight w:val="49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Источники финансирования дифицита бюджетов - 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116671,61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9743,1</w:t>
            </w:r>
          </w:p>
        </w:tc>
      </w:tr>
      <w:tr w:rsidR="001E1E12" w:rsidRPr="00706C2A" w:rsidTr="000B18A9">
        <w:trPr>
          <w:trHeight w:val="49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00001000000000000000</w:t>
            </w:r>
          </w:p>
        </w:tc>
        <w:tc>
          <w:tcPr>
            <w:tcW w:w="70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Источники внутреннего </w:t>
            </w:r>
          </w:p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финансирования дефицита бюджета </w:t>
            </w:r>
          </w:p>
        </w:tc>
      </w:tr>
      <w:tr w:rsidR="001E1E12" w:rsidRPr="00CF4446" w:rsidTr="000B18A9">
        <w:trPr>
          <w:trHeight w:val="547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00001050000000000000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 xml:space="preserve">Изменение остатков средств 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116 672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9 743</w:t>
            </w:r>
          </w:p>
        </w:tc>
      </w:tr>
      <w:tr w:rsidR="001E1E12" w:rsidRPr="00CF4446" w:rsidTr="000B18A9">
        <w:trPr>
          <w:trHeight w:val="576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00001050000000000500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Увеличение остатков средств бюджетов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-11 913 997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-3 556 233</w:t>
            </w:r>
          </w:p>
        </w:tc>
      </w:tr>
      <w:tr w:rsidR="001E1E12" w:rsidRPr="00CF4446" w:rsidTr="000B18A9">
        <w:trPr>
          <w:trHeight w:val="73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00001050201100000510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-11 913 997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-3 556 233</w:t>
            </w:r>
          </w:p>
        </w:tc>
      </w:tr>
      <w:tr w:rsidR="001E1E12" w:rsidRPr="00CF4446" w:rsidTr="000B18A9">
        <w:trPr>
          <w:trHeight w:val="720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00001050000000000600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Уменьшение остатков средств бюджетов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12 030 669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3 565 976</w:t>
            </w:r>
          </w:p>
        </w:tc>
      </w:tr>
      <w:tr w:rsidR="001E1E12" w:rsidRPr="00CF4446" w:rsidTr="000B18A9">
        <w:trPr>
          <w:trHeight w:val="720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00001050201100000610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12 030 669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CF4446" w:rsidRDefault="001E1E12" w:rsidP="000B18A9">
            <w:pPr>
              <w:pStyle w:val="a9"/>
              <w:rPr>
                <w:rFonts w:ascii="Times New Roman" w:hAnsi="Times New Roman"/>
                <w:color w:val="000000"/>
                <w:szCs w:val="24"/>
                <w:lang w:val="ru-RU" w:bidi="ar-SA"/>
              </w:rPr>
            </w:pPr>
            <w:r w:rsidRPr="00CF4446">
              <w:rPr>
                <w:rFonts w:ascii="Times New Roman" w:hAnsi="Times New Roman"/>
                <w:color w:val="000000"/>
                <w:szCs w:val="24"/>
                <w:lang w:val="ru-RU" w:bidi="ar-SA"/>
              </w:rPr>
              <w:t>3 565 975</w:t>
            </w:r>
          </w:p>
        </w:tc>
      </w:tr>
    </w:tbl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Pr="00CF4446" w:rsidRDefault="001E1E12" w:rsidP="001E1E12">
      <w:pPr>
        <w:pStyle w:val="a9"/>
        <w:rPr>
          <w:rFonts w:ascii="Times New Roman" w:hAnsi="Times New Roman"/>
          <w:szCs w:val="24"/>
          <w:lang w:val="ru-RU"/>
        </w:rPr>
      </w:pPr>
    </w:p>
    <w:p w:rsidR="001E1E12" w:rsidRDefault="001E1E12" w:rsidP="001E1E12"/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szCs w:val="28"/>
          <w:lang w:val="ru-RU"/>
        </w:rPr>
      </w:pP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lastRenderedPageBreak/>
        <w:t>СОВЕТ ДЕПУТАТОВ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 xml:space="preserve">УБИНСКОГО РАЙОНА 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>(пятого созыва)</w:t>
      </w:r>
    </w:p>
    <w:p w:rsidR="001E1E12" w:rsidRPr="009C5951" w:rsidRDefault="001E1E12" w:rsidP="001E1E1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 xml:space="preserve">РЕШЕНИЕ 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внеочередной седьмой сессии 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>24.06.2016 № 27</w:t>
      </w:r>
    </w:p>
    <w:p w:rsidR="001E1E12" w:rsidRPr="009C5951" w:rsidRDefault="001E1E12" w:rsidP="001E1E12">
      <w:pPr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E1E12" w:rsidRPr="009C5951" w:rsidRDefault="001E1E12" w:rsidP="001E1E1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>Об утверждении отчета исполнения бюджета,</w:t>
      </w:r>
    </w:p>
    <w:p w:rsidR="001E1E12" w:rsidRPr="009C5951" w:rsidRDefault="001E1E12" w:rsidP="001E1E1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>бюджетной отчетности Владимировского сельсовета</w:t>
      </w:r>
    </w:p>
    <w:p w:rsidR="001E1E12" w:rsidRPr="009C5951" w:rsidRDefault="001E1E12" w:rsidP="001E1E1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5951">
        <w:rPr>
          <w:rFonts w:ascii="Times New Roman" w:hAnsi="Times New Roman"/>
          <w:b/>
          <w:sz w:val="28"/>
          <w:szCs w:val="28"/>
          <w:lang w:val="ru-RU"/>
        </w:rPr>
        <w:t>Убинского района Новосибирской области за 2015 год</w:t>
      </w:r>
    </w:p>
    <w:p w:rsidR="001E1E12" w:rsidRPr="009C5951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9C5951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 Заслушав отчет об исполнении бюджета Владимировского сельсовета, Совет депутатов Владимировского сельсовета Убинского района Новосибирской  области </w:t>
      </w:r>
      <w:r w:rsidRPr="009C5951">
        <w:rPr>
          <w:rFonts w:ascii="Times New Roman" w:hAnsi="Times New Roman"/>
          <w:b/>
          <w:sz w:val="28"/>
          <w:szCs w:val="28"/>
          <w:lang w:val="ru-RU"/>
        </w:rPr>
        <w:t>РЕШИЛ:</w:t>
      </w: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1. Утвердить отчет об исполнении бюджета Владимировского сельсовета за 2015 год по доходам в сумме </w:t>
      </w:r>
      <w:r w:rsidRPr="009C5951">
        <w:rPr>
          <w:rFonts w:ascii="Times New Roman" w:hAnsi="Times New Roman"/>
          <w:b/>
          <w:sz w:val="28"/>
          <w:szCs w:val="28"/>
          <w:lang w:val="ru-RU"/>
        </w:rPr>
        <w:t>13</w:t>
      </w:r>
      <w:r w:rsidRPr="009C5951">
        <w:rPr>
          <w:rFonts w:ascii="Times New Roman" w:hAnsi="Times New Roman"/>
          <w:b/>
          <w:sz w:val="28"/>
          <w:szCs w:val="28"/>
        </w:rPr>
        <w:t> </w:t>
      </w:r>
      <w:r w:rsidRPr="009C5951">
        <w:rPr>
          <w:rFonts w:ascii="Times New Roman" w:hAnsi="Times New Roman"/>
          <w:b/>
          <w:sz w:val="28"/>
          <w:szCs w:val="28"/>
          <w:lang w:val="ru-RU"/>
        </w:rPr>
        <w:t>636,0</w:t>
      </w:r>
      <w:r w:rsidRPr="009C5951">
        <w:rPr>
          <w:rFonts w:ascii="Times New Roman" w:hAnsi="Times New Roman"/>
          <w:sz w:val="28"/>
          <w:szCs w:val="28"/>
          <w:lang w:val="ru-RU"/>
        </w:rPr>
        <w:t xml:space="preserve"> тыс. рублей, по расходам в сумме </w:t>
      </w:r>
      <w:r w:rsidRPr="009C5951">
        <w:rPr>
          <w:rFonts w:ascii="Times New Roman" w:hAnsi="Times New Roman"/>
          <w:b/>
          <w:sz w:val="28"/>
          <w:szCs w:val="28"/>
          <w:lang w:val="ru-RU"/>
        </w:rPr>
        <w:t>13</w:t>
      </w:r>
      <w:r w:rsidRPr="009C5951">
        <w:rPr>
          <w:rFonts w:ascii="Times New Roman" w:hAnsi="Times New Roman"/>
          <w:b/>
          <w:sz w:val="28"/>
          <w:szCs w:val="28"/>
        </w:rPr>
        <w:t> </w:t>
      </w:r>
      <w:r w:rsidRPr="009C5951">
        <w:rPr>
          <w:rFonts w:ascii="Times New Roman" w:hAnsi="Times New Roman"/>
          <w:b/>
          <w:sz w:val="28"/>
          <w:szCs w:val="28"/>
          <w:lang w:val="ru-RU"/>
        </w:rPr>
        <w:t>718,6</w:t>
      </w:r>
      <w:r w:rsidRPr="009C5951">
        <w:rPr>
          <w:rFonts w:ascii="Times New Roman" w:hAnsi="Times New Roman"/>
          <w:sz w:val="28"/>
          <w:szCs w:val="28"/>
          <w:lang w:val="ru-RU"/>
        </w:rPr>
        <w:t xml:space="preserve"> тыс. рублей, профицитом </w:t>
      </w:r>
      <w:r w:rsidRPr="009C5951">
        <w:rPr>
          <w:rFonts w:ascii="Times New Roman" w:hAnsi="Times New Roman"/>
          <w:b/>
          <w:sz w:val="28"/>
          <w:szCs w:val="28"/>
          <w:lang w:val="ru-RU"/>
        </w:rPr>
        <w:t>82,5</w:t>
      </w:r>
      <w:r w:rsidRPr="009C5951">
        <w:rPr>
          <w:rFonts w:ascii="Times New Roman" w:hAnsi="Times New Roman"/>
          <w:sz w:val="28"/>
          <w:szCs w:val="28"/>
          <w:lang w:val="ru-RU"/>
        </w:rPr>
        <w:t xml:space="preserve"> тыс. рублей.</w:t>
      </w: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2. Утвердить исполнение бюджета Владимировского сельсовета по доходам за 2015 год, согласно приложению №1 к настоящему решению.</w:t>
      </w: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3. Утвердить «Исполнение по бюджетным ассигнованиям за 2015год по разделам, подразделам, целевым статьям и виду расходов в ведомственной структуре расходов бюджета сельсовета» согласно приложению №2, таблица № 1 к настоящему решению.</w:t>
      </w: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4. Утвердить источники внутреннего финансирования дефицита бюджета Владимировского сельсовета за 2015 год согласно приложению №6 к настоящему решению.</w:t>
      </w:r>
    </w:p>
    <w:p w:rsidR="001E1E12" w:rsidRPr="009C5951" w:rsidRDefault="001E1E12" w:rsidP="001E1E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5. Утвердить отчет о расходах резервного  фонда администрации Убинского района за 2015 год согласно  п.25 решения очередной четвертой сессии Совета депутатов Владимировского сельсовета  от   18.12.2015 № 14.</w:t>
      </w:r>
    </w:p>
    <w:p w:rsidR="001E1E12" w:rsidRPr="009C5951" w:rsidRDefault="001E1E12" w:rsidP="001E1E12">
      <w:pPr>
        <w:tabs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6. Решение опубликовать в печатном органе «Информационный вестник» Владимировского сельсовета.</w:t>
      </w:r>
    </w:p>
    <w:p w:rsidR="001E1E12" w:rsidRPr="009C5951" w:rsidRDefault="001E1E12" w:rsidP="001E1E12">
      <w:pPr>
        <w:tabs>
          <w:tab w:val="left" w:pos="633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 xml:space="preserve">   7.  Решение вступает в силу со дня подписания.</w:t>
      </w:r>
      <w:r w:rsidRPr="009C5951">
        <w:rPr>
          <w:rFonts w:ascii="Times New Roman" w:hAnsi="Times New Roman"/>
          <w:sz w:val="28"/>
          <w:szCs w:val="28"/>
          <w:lang w:val="ru-RU"/>
        </w:rPr>
        <w:tab/>
      </w:r>
    </w:p>
    <w:p w:rsidR="001E1E12" w:rsidRPr="009C5951" w:rsidRDefault="001E1E12" w:rsidP="001E1E12">
      <w:pPr>
        <w:tabs>
          <w:tab w:val="left" w:pos="2430"/>
        </w:tabs>
        <w:rPr>
          <w:rFonts w:ascii="Times New Roman" w:hAnsi="Times New Roman"/>
          <w:sz w:val="28"/>
          <w:szCs w:val="28"/>
          <w:lang w:val="ru-RU"/>
        </w:rPr>
      </w:pPr>
    </w:p>
    <w:p w:rsidR="001E1E12" w:rsidRPr="009C5951" w:rsidRDefault="001E1E12" w:rsidP="001E1E12">
      <w:pPr>
        <w:tabs>
          <w:tab w:val="left" w:pos="2430"/>
        </w:tabs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ab/>
      </w:r>
    </w:p>
    <w:p w:rsidR="001E1E12" w:rsidRPr="009C5951" w:rsidRDefault="001E1E12" w:rsidP="001E1E12">
      <w:pPr>
        <w:tabs>
          <w:tab w:val="right" w:pos="9355"/>
        </w:tabs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>Глава Владимировского сельсовета</w:t>
      </w:r>
    </w:p>
    <w:p w:rsidR="001E1E12" w:rsidRPr="009C5951" w:rsidRDefault="001E1E12" w:rsidP="001E1E12">
      <w:pPr>
        <w:tabs>
          <w:tab w:val="right" w:pos="9355"/>
        </w:tabs>
        <w:rPr>
          <w:rFonts w:ascii="Times New Roman" w:hAnsi="Times New Roman"/>
          <w:sz w:val="28"/>
          <w:szCs w:val="28"/>
          <w:lang w:val="ru-RU"/>
        </w:rPr>
      </w:pPr>
      <w:r w:rsidRPr="009C5951"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     Г.П. Чернов</w:t>
      </w:r>
    </w:p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Pr="009C5951" w:rsidRDefault="001E1E12" w:rsidP="001E1E12">
      <w:pPr>
        <w:rPr>
          <w:rFonts w:ascii="Times New Roman" w:hAnsi="Times New Roman"/>
          <w:lang w:val="ru-RU"/>
        </w:rPr>
      </w:pPr>
    </w:p>
    <w:tbl>
      <w:tblPr>
        <w:tblW w:w="10088" w:type="dxa"/>
        <w:tblInd w:w="-518" w:type="dxa"/>
        <w:tblLook w:val="04A0"/>
      </w:tblPr>
      <w:tblGrid>
        <w:gridCol w:w="216"/>
        <w:gridCol w:w="216"/>
        <w:gridCol w:w="231"/>
        <w:gridCol w:w="239"/>
        <w:gridCol w:w="2562"/>
        <w:gridCol w:w="258"/>
        <w:gridCol w:w="252"/>
        <w:gridCol w:w="706"/>
        <w:gridCol w:w="362"/>
        <w:gridCol w:w="216"/>
        <w:gridCol w:w="216"/>
        <w:gridCol w:w="222"/>
        <w:gridCol w:w="210"/>
        <w:gridCol w:w="592"/>
        <w:gridCol w:w="216"/>
        <w:gridCol w:w="694"/>
        <w:gridCol w:w="401"/>
        <w:gridCol w:w="1248"/>
        <w:gridCol w:w="1032"/>
      </w:tblGrid>
      <w:tr w:rsidR="001E1E12" w:rsidRPr="00706C2A" w:rsidTr="000B18A9">
        <w:trPr>
          <w:gridAfter w:val="15"/>
          <w:wAfter w:w="9224" w:type="dxa"/>
          <w:trHeight w:val="255"/>
        </w:trPr>
        <w:tc>
          <w:tcPr>
            <w:tcW w:w="648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216" w:type="dxa"/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</w:tr>
      <w:tr w:rsidR="001E1E12" w:rsidRPr="00706C2A" w:rsidTr="000B18A9">
        <w:trPr>
          <w:gridBefore w:val="2"/>
          <w:wBefore w:w="432" w:type="dxa"/>
          <w:trHeight w:val="330"/>
        </w:trPr>
        <w:tc>
          <w:tcPr>
            <w:tcW w:w="2956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66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371" w:type="dxa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432" w:type="dxa"/>
            <w:gridSpan w:val="2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216" w:type="dxa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866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1137" w:type="dxa"/>
            <w:gridSpan w:val="2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2412" w:type="dxa"/>
            <w:gridSpan w:val="2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lang w:val="ru-RU" w:eastAsia="ru-RU" w:bidi="ar-SA"/>
              </w:rPr>
            </w:pPr>
            <w:r w:rsidRPr="00206162">
              <w:rPr>
                <w:rFonts w:ascii="Times New Roman" w:hAnsi="Times New Roman"/>
                <w:lang w:val="ru-RU" w:eastAsia="ru-RU" w:bidi="ar-SA"/>
              </w:rPr>
              <w:t xml:space="preserve">Приложение 1 </w:t>
            </w:r>
          </w:p>
          <w:p w:rsidR="001E1E12" w:rsidRPr="00206162" w:rsidRDefault="001E1E12" w:rsidP="000B18A9">
            <w:pPr>
              <w:spacing w:line="276" w:lineRule="auto"/>
              <w:rPr>
                <w:rFonts w:ascii="Times New Roman" w:hAnsi="Times New Roman"/>
                <w:lang w:val="ru-RU" w:eastAsia="ru-RU" w:bidi="ar-SA"/>
              </w:rPr>
            </w:pPr>
            <w:r w:rsidRPr="00206162">
              <w:rPr>
                <w:rFonts w:ascii="Times New Roman" w:hAnsi="Times New Roman"/>
                <w:lang w:val="ru-RU" w:eastAsia="ru-RU" w:bidi="ar-SA"/>
              </w:rPr>
              <w:t xml:space="preserve"> к решению седьмой сессии Сов</w:t>
            </w:r>
            <w:r>
              <w:rPr>
                <w:rFonts w:ascii="Times New Roman" w:hAnsi="Times New Roman"/>
                <w:lang w:val="ru-RU" w:eastAsia="ru-RU" w:bidi="ar-SA"/>
              </w:rPr>
              <w:t>ета депутатов от 24.06.2016 № 27</w:t>
            </w:r>
          </w:p>
        </w:tc>
      </w:tr>
      <w:tr w:rsidR="001E1E12" w:rsidRPr="00706C2A" w:rsidTr="000B18A9">
        <w:trPr>
          <w:gridBefore w:val="2"/>
          <w:wBefore w:w="432" w:type="dxa"/>
          <w:trHeight w:val="555"/>
        </w:trPr>
        <w:tc>
          <w:tcPr>
            <w:tcW w:w="2956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1266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371" w:type="dxa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432" w:type="dxa"/>
            <w:gridSpan w:val="2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216" w:type="dxa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866" w:type="dxa"/>
            <w:gridSpan w:val="3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1137" w:type="dxa"/>
            <w:gridSpan w:val="2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  <w:tc>
          <w:tcPr>
            <w:tcW w:w="2412" w:type="dxa"/>
            <w:gridSpan w:val="2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225"/>
        </w:trPr>
        <w:tc>
          <w:tcPr>
            <w:tcW w:w="29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ind w:left="-947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87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  <w:t>Исполнение т.руб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22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0" w:type="auto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E1E12" w:rsidRDefault="001E1E12" w:rsidP="000B18A9">
            <w:pP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1E12" w:rsidRDefault="001E1E12" w:rsidP="000B18A9">
            <w:pP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7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13636043,2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6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 xml:space="preserve">НАЛОГОВЫЕ 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10000000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496521,35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96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10102010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125182,3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94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10102030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298,54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51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10302230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84666,77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48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10302240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2293,7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48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10302250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166803,71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06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10302260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  <w:lang w:val="ru-RU" w:eastAsia="ru-RU" w:bidi="ar-SA"/>
              </w:rPr>
              <w:t>-10889,57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88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Налог на имущество физических лиц,взимаемых по ставкам,применяемых к объектам налогооблажения,расположенным в границах сельских поселений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10601030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4980,14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08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Земельный налаг с организацией,обладающих земельным участком,расположенным сельских поселений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10606033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3670,97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4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Земельный налог с физических лиц,обладающих земельным участком,расположенных в границах сельских поселений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10606043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108625,22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55"/>
        </w:trPr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НЕНАЛОГОВЫЕ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1700337,15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18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11105035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7703,15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60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11301995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249000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69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 xml:space="preserve">Прочие поступления от денежных взысканий (штрафов) и иных сумм в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lastRenderedPageBreak/>
              <w:t>возмещение ущерба, зачисляемые в бюджеты муниципальных районов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lastRenderedPageBreak/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11690050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42500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1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11705050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1401134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6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11450074,27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8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20200000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11356054,27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4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20201000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6054000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73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Дотации на выравнивание бюджетной обеспеченности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20201001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6065000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93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20201001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6065000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20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20202000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3403145,27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44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20202216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2112495,27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0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Прочие субсидии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20202999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1290650,00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3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субсидии бюджетам муниципальных районов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20202999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1290650,00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78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20203000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77300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70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20203015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77300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67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Субвенции на осуществление первичного воинского учета  на территориях , где отсутствуют  военные комиссариаты, за счет средств федерального бюджета 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20203015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77300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36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lastRenderedPageBreak/>
              <w:t>Иные межбюджетные трансферты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20204000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1810609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05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Межбюджетные трасферты,передаваемые бюджетам для компенсации дополнительных расходов,возникших в результате решений,принятых органами другого уровня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20204012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05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Межбюджетные трасферты,передаваемые бюджетам сельских поселений для компенсации дополнительных расходов,возникших в результате решений,принятых органами другого уровня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ab/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20204012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050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20204014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 w:eastAsia="ru-RU" w:bidi="ar-SA"/>
              </w:rPr>
              <w:t>479000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1155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20204014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479000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81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межбюджетные трансферты,передаваемые бюджетам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20204999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1311609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47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межбюджетные трансферты, передаваемые бюджетам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ab/>
              <w:t>сельских поселений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20204999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1311609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47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БЕЗВОЗМЕЗДНЫЕ ПОСТУПЛЕНИЯ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20700000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94020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47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безвозмездные поступления в бюджеты сельских поселений</w:t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20705000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94020</w:t>
            </w:r>
          </w:p>
        </w:tc>
      </w:tr>
      <w:tr w:rsidR="001E1E12" w:rsidTr="000B18A9">
        <w:trPr>
          <w:gridBefore w:val="2"/>
          <w:gridAfter w:val="1"/>
          <w:wBefore w:w="432" w:type="dxa"/>
          <w:wAfter w:w="1098" w:type="dxa"/>
          <w:trHeight w:val="547"/>
        </w:trPr>
        <w:tc>
          <w:tcPr>
            <w:tcW w:w="295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E12" w:rsidRDefault="001E1E12" w:rsidP="000B18A9">
            <w:pPr>
              <w:spacing w:line="276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Прочие безвозмездные поступления в бюджеты сельских поселений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ab/>
            </w:r>
          </w:p>
        </w:tc>
        <w:tc>
          <w:tcPr>
            <w:tcW w:w="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20705030</w:t>
            </w:r>
          </w:p>
        </w:tc>
        <w:tc>
          <w:tcPr>
            <w:tcW w:w="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0000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1E12" w:rsidRDefault="001E1E12" w:rsidP="000B18A9">
            <w:pPr>
              <w:spacing w:line="276" w:lineRule="auto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 w:eastAsia="ru-RU" w:bidi="ar-SA"/>
              </w:rPr>
              <w:t>94020</w:t>
            </w:r>
          </w:p>
        </w:tc>
      </w:tr>
      <w:tr w:rsidR="001E1E12" w:rsidTr="000B18A9">
        <w:trPr>
          <w:gridBefore w:val="1"/>
          <w:gridAfter w:val="13"/>
          <w:wBefore w:w="216" w:type="dxa"/>
          <w:wAfter w:w="6439" w:type="dxa"/>
          <w:trHeight w:val="1902"/>
        </w:trPr>
        <w:tc>
          <w:tcPr>
            <w:tcW w:w="3433" w:type="dxa"/>
            <w:gridSpan w:val="5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</w:tr>
      <w:tr w:rsidR="001E1E12" w:rsidTr="000B18A9">
        <w:trPr>
          <w:gridBefore w:val="1"/>
          <w:gridAfter w:val="13"/>
          <w:wBefore w:w="216" w:type="dxa"/>
          <w:wAfter w:w="6439" w:type="dxa"/>
          <w:trHeight w:val="1902"/>
        </w:trPr>
        <w:tc>
          <w:tcPr>
            <w:tcW w:w="3433" w:type="dxa"/>
            <w:gridSpan w:val="5"/>
            <w:noWrap/>
            <w:vAlign w:val="bottom"/>
            <w:hideMark/>
          </w:tcPr>
          <w:p w:rsidR="001E1E12" w:rsidRDefault="001E1E12" w:rsidP="000B18A9">
            <w:pPr>
              <w:spacing w:line="276" w:lineRule="auto"/>
              <w:rPr>
                <w:rFonts w:cstheme="minorBidi"/>
                <w:lang w:val="ru-RU" w:eastAsia="ru-RU" w:bidi="ar-SA"/>
              </w:rPr>
            </w:pPr>
          </w:p>
        </w:tc>
      </w:tr>
    </w:tbl>
    <w:p w:rsidR="001E1E12" w:rsidRDefault="001E1E12" w:rsidP="001E1E12">
      <w:pPr>
        <w:rPr>
          <w:lang w:val="ru-RU"/>
        </w:rPr>
      </w:pPr>
    </w:p>
    <w:p w:rsidR="001E1E12" w:rsidRPr="00917F98" w:rsidRDefault="001E1E12" w:rsidP="001E1E12">
      <w:pPr>
        <w:jc w:val="right"/>
        <w:rPr>
          <w:rFonts w:ascii="Arial" w:eastAsia="Times New Roman" w:hAnsi="Arial" w:cs="Arial"/>
          <w:lang w:val="ru-RU"/>
        </w:rPr>
      </w:pPr>
      <w:r w:rsidRPr="00917F98">
        <w:rPr>
          <w:rFonts w:ascii="Arial" w:eastAsia="Times New Roman" w:hAnsi="Arial" w:cs="Arial"/>
          <w:lang w:val="ru-RU"/>
        </w:rPr>
        <w:t>Приложение № 2 таб.1</w:t>
      </w:r>
    </w:p>
    <w:p w:rsidR="001E1E12" w:rsidRPr="00917F98" w:rsidRDefault="001E1E12" w:rsidP="001E1E12">
      <w:pPr>
        <w:jc w:val="right"/>
        <w:rPr>
          <w:rFonts w:ascii="Arial" w:eastAsia="Times New Roman" w:hAnsi="Arial" w:cs="Arial"/>
          <w:highlight w:val="yellow"/>
          <w:lang w:val="ru-RU"/>
        </w:rPr>
      </w:pPr>
      <w:r w:rsidRPr="00917F98">
        <w:rPr>
          <w:rFonts w:ascii="Arial" w:eastAsia="Times New Roman" w:hAnsi="Arial" w:cs="Arial"/>
          <w:lang w:val="ru-RU"/>
        </w:rPr>
        <w:t xml:space="preserve"> </w:t>
      </w:r>
      <w:r w:rsidRPr="00917F98">
        <w:rPr>
          <w:rFonts w:ascii="Arial" w:eastAsia="Times New Roman" w:hAnsi="Arial" w:cs="Arial"/>
          <w:highlight w:val="yellow"/>
          <w:lang w:val="ru-RU"/>
        </w:rPr>
        <w:t xml:space="preserve">к решению седьмой сессии </w:t>
      </w:r>
    </w:p>
    <w:p w:rsidR="001E1E12" w:rsidRPr="00917F98" w:rsidRDefault="001E1E12" w:rsidP="001E1E12">
      <w:pPr>
        <w:jc w:val="right"/>
        <w:rPr>
          <w:rFonts w:ascii="Arial" w:eastAsia="Times New Roman" w:hAnsi="Arial" w:cs="Arial"/>
          <w:lang w:val="ru-RU"/>
        </w:rPr>
      </w:pPr>
      <w:r w:rsidRPr="00917F98">
        <w:rPr>
          <w:rFonts w:ascii="Arial" w:eastAsia="Times New Roman" w:hAnsi="Arial" w:cs="Arial"/>
          <w:highlight w:val="yellow"/>
          <w:lang w:val="ru-RU"/>
        </w:rPr>
        <w:t xml:space="preserve">от 24.06.2016 № </w:t>
      </w:r>
      <w:r w:rsidRPr="00917F98">
        <w:rPr>
          <w:rFonts w:ascii="Arial" w:eastAsia="Times New Roman" w:hAnsi="Arial" w:cs="Arial"/>
          <w:lang w:val="ru-RU"/>
        </w:rPr>
        <w:t>27</w:t>
      </w:r>
    </w:p>
    <w:p w:rsidR="001E1E12" w:rsidRPr="00917F98" w:rsidRDefault="001E1E12" w:rsidP="001E1E12">
      <w:pPr>
        <w:rPr>
          <w:rFonts w:ascii="Arial" w:eastAsia="Times New Roman" w:hAnsi="Arial" w:cs="Arial"/>
          <w:lang w:val="ru-RU"/>
        </w:rPr>
      </w:pPr>
    </w:p>
    <w:p w:rsidR="001E1E12" w:rsidRPr="00917F98" w:rsidRDefault="001E1E12" w:rsidP="001E1E12">
      <w:pPr>
        <w:jc w:val="right"/>
        <w:rPr>
          <w:rFonts w:ascii="Arial" w:eastAsia="Times New Roman" w:hAnsi="Arial" w:cs="Arial"/>
          <w:lang w:val="ru-RU"/>
        </w:rPr>
      </w:pPr>
      <w:r w:rsidRPr="00917F98">
        <w:rPr>
          <w:rFonts w:ascii="Arial" w:eastAsia="Times New Roman" w:hAnsi="Arial" w:cs="Arial"/>
          <w:lang w:val="ru-RU"/>
        </w:rPr>
        <w:t>Таблица 1</w:t>
      </w:r>
    </w:p>
    <w:p w:rsidR="001E1E12" w:rsidRPr="00917F98" w:rsidRDefault="001E1E12" w:rsidP="001E1E12">
      <w:pPr>
        <w:rPr>
          <w:rFonts w:ascii="Arial" w:eastAsia="Times New Roman" w:hAnsi="Arial" w:cs="Arial"/>
          <w:lang w:val="ru-RU"/>
        </w:rPr>
      </w:pPr>
    </w:p>
    <w:p w:rsidR="001E1E12" w:rsidRPr="00917F98" w:rsidRDefault="001E1E12" w:rsidP="001E1E12">
      <w:pPr>
        <w:jc w:val="center"/>
        <w:rPr>
          <w:rFonts w:ascii="Arial" w:eastAsia="Times New Roman" w:hAnsi="Arial" w:cs="Arial"/>
          <w:lang w:val="ru-RU"/>
        </w:rPr>
      </w:pPr>
      <w:r w:rsidRPr="00917F98">
        <w:rPr>
          <w:rFonts w:ascii="Arial" w:eastAsia="Times New Roman" w:hAnsi="Arial" w:cs="Arial"/>
          <w:lang w:val="ru-RU"/>
        </w:rPr>
        <w:t>Распределение  бюджетных ассигнований на 2015 год по разделам, подразделам, целевым статьям и виду расходов в ведомственной структуре расходов бюджета Владимировского сельсовета Убинского района Новосибирской области</w:t>
      </w:r>
    </w:p>
    <w:p w:rsidR="001E1E12" w:rsidRDefault="001E1E12" w:rsidP="001E1E12">
      <w:pPr>
        <w:tabs>
          <w:tab w:val="left" w:pos="2340"/>
        </w:tabs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(тыс. рублей)</w:t>
      </w:r>
    </w:p>
    <w:p w:rsidR="001E1E12" w:rsidRDefault="001E1E12" w:rsidP="001E1E12">
      <w:pPr>
        <w:jc w:val="right"/>
        <w:rPr>
          <w:rFonts w:ascii="Arial" w:hAnsi="Arial" w:cs="Arial"/>
        </w:rPr>
      </w:pPr>
    </w:p>
    <w:tbl>
      <w:tblPr>
        <w:tblW w:w="1582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5856"/>
        <w:gridCol w:w="2268"/>
        <w:gridCol w:w="1559"/>
        <w:gridCol w:w="1134"/>
        <w:gridCol w:w="1134"/>
        <w:gridCol w:w="851"/>
        <w:gridCol w:w="1064"/>
        <w:gridCol w:w="643"/>
        <w:gridCol w:w="1316"/>
      </w:tblGrid>
      <w:tr w:rsidR="001E1E12" w:rsidTr="000B18A9">
        <w:trPr>
          <w:trHeight w:val="354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Cs/>
                <w:noProof/>
              </w:rPr>
              <w:t xml:space="preserve">                                        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ГлРсп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Рзд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Цс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Вид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Пвид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ЭкСт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tabs>
                <w:tab w:val="center" w:pos="532"/>
                <w:tab w:val="right" w:pos="1172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Сумма на год</w:t>
            </w:r>
          </w:p>
        </w:tc>
      </w:tr>
      <w:tr w:rsidR="001E1E12" w:rsidTr="000B18A9">
        <w:trPr>
          <w:trHeight w:val="288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  <w:bCs/>
                <w:noProof/>
              </w:rPr>
            </w:pPr>
            <w:r>
              <w:rPr>
                <w:rFonts w:ascii="Arial" w:eastAsia="Times New Roman" w:hAnsi="Arial" w:cs="Arial"/>
                <w:bCs/>
                <w:noProof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  <w:bCs/>
                <w:noProof/>
              </w:rPr>
            </w:pPr>
            <w:r>
              <w:rPr>
                <w:rFonts w:ascii="Arial" w:eastAsia="Times New Roman" w:hAnsi="Arial" w:cs="Arial"/>
                <w:bCs/>
                <w:noProof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tabs>
                <w:tab w:val="center" w:pos="532"/>
                <w:tab w:val="right" w:pos="1172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</w:t>
            </w:r>
          </w:p>
        </w:tc>
      </w:tr>
      <w:tr w:rsidR="001E1E12" w:rsidTr="000B18A9">
        <w:trPr>
          <w:trHeight w:val="525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Расходы бюджета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tabs>
                <w:tab w:val="center" w:pos="532"/>
                <w:tab w:val="right" w:pos="1172"/>
              </w:tabs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13718,6</w:t>
            </w:r>
          </w:p>
        </w:tc>
      </w:tr>
      <w:tr w:rsidR="001E1E12" w:rsidTr="000B18A9">
        <w:trPr>
          <w:trHeight w:val="525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1E1E12" w:rsidRDefault="001E1E12" w:rsidP="000B18A9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Администрация Владимировского сельсовета 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1E1E12" w:rsidRDefault="001E1E12" w:rsidP="000B18A9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tabs>
                <w:tab w:val="center" w:pos="532"/>
                <w:tab w:val="right" w:pos="1172"/>
              </w:tabs>
              <w:rPr>
                <w:rFonts w:ascii="Arial" w:eastAsia="Times New Roman" w:hAnsi="Arial" w:cs="Arial"/>
                <w:b/>
              </w:rPr>
            </w:pPr>
          </w:p>
          <w:p w:rsidR="001E1E12" w:rsidRDefault="001E1E12" w:rsidP="000B18A9">
            <w:pPr>
              <w:tabs>
                <w:tab w:val="center" w:pos="532"/>
                <w:tab w:val="right" w:pos="1172"/>
              </w:tabs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5940,3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ОБЩЕГОСУДАРСТВЕННЫЕ ВОПРОСЫ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5940,3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463,9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463,9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Глава администрации муниципального образования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463,9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Выполнение функций органами местного самоуправления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463,9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463,9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Оплата труда и 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463,9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Заработная плата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357,3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lastRenderedPageBreak/>
              <w:t>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106,8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1117,6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1117,6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Аппарат управления администрации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919,5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Выполнение функций органами местного самоуправления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919,5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919,5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Оплата труда и 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919,5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Заработная плата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724,3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195,1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Прочие выплаты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Закупка товаров,работ,услуг в сфере информационно-комуникационных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Услуги связи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47,8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закупкатоваров,работ и услуг для обеспечения государственных ( муниципальных )нужд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97,1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Работы,услуги по содержанию имущества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75,8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основных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71,5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Уплата прочих налогов,сборов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Уплата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7140021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Оценка недвижимости,признания прав и регулирования отношений по государственной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7190028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7190028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lastRenderedPageBreak/>
              <w:t xml:space="preserve">Расходы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Перечисления другим бюджетам бюджетной системы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251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7190028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Перечисление другим бюджетам бюджетной системы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251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Проведение выборов представительных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7120020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60,0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60,0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60,0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Резервные фонды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Резервные фонды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Резервный фонд главы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7190054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870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Другие 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Оценка недвижимости, признания прав и регулирования отношений по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7190028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7190028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НАЦИОНАЛЬНАЯ 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77,3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9900000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9905118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365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9905118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Оплата труда и 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Заработная плата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121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58,6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121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17,7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bCs/>
                <w:noProof/>
                <w:lang w:val="ru-RU"/>
              </w:rPr>
              <w:lastRenderedPageBreak/>
              <w:t>Защита населения и территории от чрезвычайных ситуаций природного и техногенного характера,гражданская обоона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  <w:highlight w:val="yellow"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Защита населения и территории от чрезвычайных ситуаций природного и техногенного характера ,гражданская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Резервный фонд Правительства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0302054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2323,8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Государственная программа Новосибирской области Развитие автомобильных дорог регианального,межмуниципального и местного значения в Новосибирской области в 2012-2015г.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61000000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2006,8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Субсидии бюджета поселений на осуществления дорожной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61007076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2006,8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1992,6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14,2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Мероприятия за счет средств дорожного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7340055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211,4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7340055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211,4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Транспортные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23,7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0,0051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184,0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184,0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noProof/>
                <w:lang w:val="ru-RU"/>
              </w:rPr>
              <w:t>Мероприятия за счет дорожного фонда(соф.)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7344076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105,6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7344076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105,6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105,6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105,6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105,6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ЖИЛИЩНО-КОММУНАЛЬНОЕ ХОЗЯЙСТВО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1226,4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1119,1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 xml:space="preserve">Субсидии на реализацию мероприятий по обеспечению сбалансированности местных бюджетов в рамках государственной </w:t>
            </w: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lastRenderedPageBreak/>
              <w:t>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lastRenderedPageBreak/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0302054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noProof/>
                <w:lang w:val="ru-RU"/>
              </w:rPr>
              <w:t>Субсидия на реализацию мероприятий по обеспечению сбалансированности местных бюджетов в рамках ГП НСО «Управление государственными финансами в НСО на 2014-2019г.»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0307051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0307051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основных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0307051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 xml:space="preserve">Мероприятия в области водоснабжения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7410027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122,1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7410027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122,1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122,1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122,1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122,1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noProof/>
                <w:lang w:val="ru-RU"/>
              </w:rPr>
              <w:t>Мероприятия в оюласти 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7410029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947,0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 (муниципальных)нужд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7410029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947,0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Транспортные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41,1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 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278,8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627,0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627,0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Благоустройство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99,1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мероприятия по благоустройству(уличное освещение)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7430158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99,1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обеспечениягосударственных(муниципальных)нужд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7430158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99,1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78,3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 и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78,3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36,9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41,3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ОБРАЗОВАНИЕ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480,1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Общее образование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480,1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Обеспечение деятельности учреждений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7220021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480,1</w:t>
            </w:r>
          </w:p>
        </w:tc>
      </w:tr>
      <w:tr w:rsidR="001E1E12" w:rsidTr="000B18A9">
        <w:trPr>
          <w:trHeight w:val="365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Прочая закупка товаров,работ и услуг для </w:t>
            </w:r>
            <w:r w:rsidRPr="00917F98">
              <w:rPr>
                <w:rFonts w:ascii="Arial" w:eastAsia="Times New Roman" w:hAnsi="Arial" w:cs="Arial"/>
                <w:noProof/>
                <w:lang w:val="ru-RU"/>
              </w:rPr>
              <w:lastRenderedPageBreak/>
              <w:t>обеспечения государственных(муниципальных)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lastRenderedPageBreak/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7220021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480,1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lastRenderedPageBreak/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92,0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Транспортные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43,8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388,0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388,0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КУЛЬТУРА, КИНЕМАТОГРАФИЯ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7787,2</w:t>
            </w:r>
          </w:p>
        </w:tc>
      </w:tr>
      <w:tr w:rsidR="001E1E12" w:rsidTr="000B18A9">
        <w:trPr>
          <w:trHeight w:val="382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116,0</w:t>
            </w:r>
          </w:p>
        </w:tc>
      </w:tr>
      <w:tr w:rsidR="001E1E12" w:rsidTr="000B18A9">
        <w:trPr>
          <w:trHeight w:val="504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>Дорожное хозяйство ( дорожные фонды 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116,0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i/>
                <w:noProof/>
                <w:lang w:val="ru-RU"/>
              </w:rPr>
              <w:t>Мероприятия за счет средств дорожного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7340055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116,0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i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i/>
                <w:noProof/>
                <w:lang w:val="ru-RU"/>
              </w:rPr>
              <w:t>Прочая закупка товаров,работ,услуг для обеспечения государственного(муниципального)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7340055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Поступления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Культура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6716,0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noProof/>
                <w:lang w:val="ru-RU"/>
              </w:rPr>
              <w:t xml:space="preserve">Государственная программа Новосибирской области Управление государственными финансами в Новосибирской области на 2014-2019г.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1240,6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noProof/>
                <w:lang w:val="ru-RU"/>
              </w:rPr>
              <w:t>Субсидии на реализацию мероприятий по обеспечению сбалансированновти местных бюджетов в рамках государственной программы Новосибирской области Управление государственными финансами в Новосибирской области на 2014-2019г.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0307051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1240,6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Закупка товаров,работ,услуг в целях капитального ремонта государственного(муниципального)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0307051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i/>
                <w:noProof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i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i/>
                <w:noProof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товаров,работ,услуг для обеспечения государственного(муниципального)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>0307051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240,6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Поступления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основных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217,2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Обеспечение деятельности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i/>
                <w:noProof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3389,9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1599,5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lastRenderedPageBreak/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1599,5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Оплата труда и 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1599,5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Заработная плата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1232,9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366,5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Иные выплаты персоналу казенных учреждений,за исключением фонда оплаты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выплаты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Закупка товаров,работ,услуг в сфере информационно-коммуникационных технологий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169,5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163,1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163,1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Услуги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72,6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 услуги по содержанию имущества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2,9</w:t>
            </w:r>
          </w:p>
        </w:tc>
      </w:tr>
      <w:tr w:rsidR="001E1E12" w:rsidTr="000B18A9">
        <w:trPr>
          <w:trHeight w:val="401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 услуги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87,6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основных средств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2080,2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1714,0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1706,4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Транспортные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130,0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Арендная плата за пользованием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1509,6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35,2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366,2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основных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40,6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325,6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124,5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124,5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124,5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Уплата прочих налогов,сборов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Уплата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Обеспечение деятельности подведомственных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7610023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2351,9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lang w:val="ru-RU"/>
              </w:rPr>
              <w:t xml:space="preserve"> 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1575,6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Оплата труда и начисления на выплаты по оплате </w:t>
            </w:r>
            <w:r w:rsidRPr="00917F98">
              <w:rPr>
                <w:rFonts w:ascii="Arial" w:eastAsia="Times New Roman" w:hAnsi="Arial" w:cs="Arial"/>
                <w:noProof/>
                <w:lang w:val="ru-RU"/>
              </w:rPr>
              <w:lastRenderedPageBreak/>
              <w:t>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1575,6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lastRenderedPageBreak/>
              <w:t>Заработная плата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1207,9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373,5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lang w:val="ru-RU"/>
              </w:rPr>
              <w:t xml:space="preserve"> 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721,3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485,8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485,8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201,9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lang w:val="ru-RU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117,3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166,6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Поступление нефинансовых активов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235,4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основных средств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117,0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Увеличение стоимости материальных запасов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118,4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39,7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Уплата прочих налогов,сборов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7610023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15,1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Обеспечение деятельности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7630000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207,9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  <w:noProof/>
              </w:rPr>
              <w:t>7630021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187,9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187,9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Оплата труда и 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187,9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Заработная плата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145,6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Начисления на выплаты по оплате труда</w:t>
            </w:r>
            <w:r w:rsidRPr="00917F98">
              <w:rPr>
                <w:rFonts w:ascii="Arial" w:eastAsia="Times New Roman" w:hAnsi="Arial" w:cs="Arial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42,3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  <w:r w:rsidRPr="00917F98">
              <w:rPr>
                <w:rFonts w:ascii="Arial" w:eastAsia="Times New Roman" w:hAnsi="Arial" w:cs="Arial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01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7630021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Оплата работ,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Прочие работы,услуги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226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19,9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Поступление нефинансовых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Увеличение стоимости материальных запасов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340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 xml:space="preserve">СОЦИАЛЬНАЯ ПОЛИТИКА </w:t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  <w:r>
              <w:rPr>
                <w:rFonts w:ascii="Arial" w:eastAsia="Times New Roman" w:hAnsi="Arial" w:cs="Arial"/>
                <w:b/>
                <w:noProof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b/>
                <w:noProof/>
                <w:lang w:val="ru-RU"/>
              </w:rPr>
              <w:t>Доплаты к пенсиям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7710022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Иные пенсии,социальные доплаты к пенсиям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7710022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Социальное обеспечение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Пенсия,пособия,выплачиваемые организациям сектора государственного 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263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130,3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Социальное обслуживание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7720021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7720021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lastRenderedPageBreak/>
              <w:t>Безвозмездные перечисления бюджетам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250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noProof/>
                <w:lang w:val="ru-RU"/>
              </w:rPr>
            </w:pPr>
            <w:r w:rsidRPr="00917F98">
              <w:rPr>
                <w:rFonts w:ascii="Arial" w:eastAsia="Times New Roman" w:hAnsi="Arial" w:cs="Arial"/>
                <w:noProof/>
                <w:lang w:val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noProof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Pr="00917F98" w:rsidRDefault="001E1E12" w:rsidP="000B18A9">
            <w:pPr>
              <w:rPr>
                <w:rFonts w:ascii="Arial" w:eastAsia="Times New Roman" w:hAnsi="Arial" w:cs="Arial"/>
                <w:b/>
                <w:lang w:val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251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12" w:rsidRDefault="001E1E12" w:rsidP="000B18A9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4,0</w:t>
            </w:r>
          </w:p>
        </w:tc>
      </w:tr>
      <w:tr w:rsidR="001E1E12" w:rsidTr="000B18A9">
        <w:trPr>
          <w:trHeight w:val="17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12" w:rsidRDefault="001E1E12" w:rsidP="000B18A9">
            <w:pPr>
              <w:rPr>
                <w:rFonts w:ascii="Arial" w:eastAsia="Times New Roman" w:hAnsi="Arial" w:cs="Arial"/>
                <w:noProof/>
              </w:rPr>
            </w:pPr>
          </w:p>
        </w:tc>
      </w:tr>
    </w:tbl>
    <w:p w:rsidR="001E1E12" w:rsidRDefault="001E1E12" w:rsidP="001E1E12">
      <w:pPr>
        <w:jc w:val="right"/>
        <w:rPr>
          <w:rFonts w:ascii="Arial" w:hAnsi="Arial" w:cs="Arial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Pr="00917F98" w:rsidRDefault="001E1E12" w:rsidP="001E1E12">
      <w:pPr>
        <w:rPr>
          <w:lang w:val="ru-RU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20"/>
        <w:gridCol w:w="2455"/>
        <w:gridCol w:w="3119"/>
        <w:gridCol w:w="1275"/>
      </w:tblGrid>
      <w:tr w:rsidR="001E1E12" w:rsidRPr="00917F98" w:rsidTr="000B18A9">
        <w:trPr>
          <w:trHeight w:val="290"/>
        </w:trPr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5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  <w:r w:rsidRPr="00917F98"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>Приложение № 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</w:tr>
      <w:tr w:rsidR="001E1E12" w:rsidRPr="00917F98" w:rsidTr="000B18A9">
        <w:trPr>
          <w:trHeight w:val="276"/>
        </w:trPr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68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  <w:r w:rsidRPr="00917F98"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 xml:space="preserve">к решению седьмой сессии Совета депутатов </w:t>
            </w:r>
          </w:p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  <w:r w:rsidRPr="00917F98"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>Владимировского сельсовета</w:t>
            </w:r>
          </w:p>
        </w:tc>
      </w:tr>
      <w:tr w:rsidR="001E1E12" w:rsidRPr="00706C2A" w:rsidTr="000B18A9">
        <w:trPr>
          <w:trHeight w:val="305"/>
        </w:trPr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  <w:r w:rsidRPr="00917F98"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>Убинского района Новосибирской области пятого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 xml:space="preserve"> </w:t>
            </w:r>
            <w:r w:rsidRPr="00917F98"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>созыва</w:t>
            </w:r>
          </w:p>
        </w:tc>
      </w:tr>
      <w:tr w:rsidR="001E1E12" w:rsidRPr="00917F98" w:rsidTr="000B18A9">
        <w:trPr>
          <w:trHeight w:val="230"/>
        </w:trPr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  <w:r w:rsidRPr="00917F98">
              <w:rPr>
                <w:rFonts w:ascii="Times New Roman" w:hAnsi="Times New Roman"/>
                <w:color w:val="000000"/>
                <w:sz w:val="22"/>
                <w:szCs w:val="22"/>
                <w:lang w:val="ru-RU" w:bidi="ar-SA"/>
              </w:rPr>
              <w:t>от 24.06.16    № 27</w:t>
            </w:r>
          </w:p>
        </w:tc>
      </w:tr>
      <w:tr w:rsidR="001E1E12" w:rsidRPr="00917F98" w:rsidTr="000B18A9">
        <w:trPr>
          <w:trHeight w:val="290"/>
        </w:trPr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</w:tr>
      <w:tr w:rsidR="001E1E12" w:rsidRPr="00917F98" w:rsidTr="000B18A9">
        <w:trPr>
          <w:trHeight w:val="290"/>
        </w:trPr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lang w:val="ru-RU" w:bidi="ar-SA"/>
              </w:rPr>
            </w:pPr>
          </w:p>
        </w:tc>
      </w:tr>
      <w:tr w:rsidR="001E1E12" w:rsidRPr="00706C2A" w:rsidTr="000B18A9">
        <w:trPr>
          <w:trHeight w:val="710"/>
        </w:trPr>
        <w:tc>
          <w:tcPr>
            <w:tcW w:w="5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8"/>
                <w:szCs w:val="28"/>
                <w:lang w:val="ru-RU" w:bidi="ar-SA"/>
              </w:rPr>
              <w:t>Источники внутреннего финансирования дефицита бюджета  за 2015 год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</w:p>
        </w:tc>
      </w:tr>
      <w:tr w:rsidR="001E1E12" w:rsidRPr="00917F98" w:rsidTr="000B18A9">
        <w:trPr>
          <w:trHeight w:val="754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Код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 xml:space="preserve">Источники внутреннего </w:t>
            </w:r>
          </w:p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 xml:space="preserve">финансирования дефицита бюджета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val="ru-RU" w:bidi="ar-SA"/>
              </w:rPr>
            </w:pPr>
            <w:r w:rsidRPr="00917F98">
              <w:rPr>
                <w:rFonts w:ascii="Calibri" w:hAnsi="Calibri" w:cs="Calibri"/>
                <w:color w:val="000000"/>
                <w:sz w:val="22"/>
                <w:szCs w:val="22"/>
                <w:lang w:val="ru-RU" w:bidi="ar-SA"/>
              </w:rPr>
              <w:t>Исполнено</w:t>
            </w:r>
          </w:p>
        </w:tc>
      </w:tr>
      <w:tr w:rsidR="001E1E12" w:rsidRPr="00917F98" w:rsidTr="000B18A9">
        <w:trPr>
          <w:trHeight w:val="754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Источники финансирования дифицита бюджетов - всего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val="ru-RU" w:bidi="ar-SA"/>
              </w:rPr>
            </w:pPr>
            <w:r w:rsidRPr="00917F98">
              <w:rPr>
                <w:rFonts w:ascii="Calibri" w:hAnsi="Calibri" w:cs="Calibri"/>
                <w:color w:val="000000"/>
                <w:sz w:val="22"/>
                <w:szCs w:val="22"/>
                <w:lang w:val="ru-RU" w:bidi="ar-SA"/>
              </w:rPr>
              <w:t>82568,18</w:t>
            </w:r>
          </w:p>
        </w:tc>
      </w:tr>
      <w:tr w:rsidR="001E1E12" w:rsidRPr="00706C2A" w:rsidTr="000B18A9">
        <w:trPr>
          <w:trHeight w:val="754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00001000000000000000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 xml:space="preserve">Источники внутреннего </w:t>
            </w:r>
          </w:p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 xml:space="preserve">финансирования дефицита бюджета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val="ru-RU" w:bidi="ar-SA"/>
              </w:rPr>
            </w:pPr>
          </w:p>
        </w:tc>
      </w:tr>
      <w:tr w:rsidR="001E1E12" w:rsidRPr="00917F98" w:rsidTr="000B18A9">
        <w:trPr>
          <w:trHeight w:val="826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00001050000000000000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 xml:space="preserve">Изменение остатков средств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82 568</w:t>
            </w:r>
          </w:p>
        </w:tc>
      </w:tr>
      <w:tr w:rsidR="001E1E12" w:rsidRPr="00917F98" w:rsidTr="000B18A9">
        <w:trPr>
          <w:trHeight w:val="871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00001050000000000500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Увеличение остатков средств бюджетов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-13 636 043</w:t>
            </w:r>
          </w:p>
        </w:tc>
      </w:tr>
      <w:tr w:rsidR="001E1E12" w:rsidRPr="00917F98" w:rsidTr="000B18A9">
        <w:trPr>
          <w:trHeight w:val="1116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00001050201100000510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-13 636 043</w:t>
            </w:r>
          </w:p>
        </w:tc>
      </w:tr>
      <w:tr w:rsidR="001E1E12" w:rsidRPr="00917F98" w:rsidTr="000B18A9">
        <w:trPr>
          <w:trHeight w:val="1087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00001050000000000600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Уменьшение остатков средств бюджетов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13 718 611</w:t>
            </w:r>
          </w:p>
        </w:tc>
      </w:tr>
      <w:tr w:rsidR="001E1E12" w:rsidRPr="00917F98" w:rsidTr="000B18A9">
        <w:trPr>
          <w:trHeight w:val="1087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00001050201100000610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E12" w:rsidRPr="00917F98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ru-RU" w:bidi="ar-SA"/>
              </w:rPr>
            </w:pPr>
            <w:r w:rsidRPr="00917F98">
              <w:rPr>
                <w:rFonts w:ascii="Arial" w:hAnsi="Arial" w:cs="Arial"/>
                <w:color w:val="000000"/>
                <w:sz w:val="22"/>
                <w:szCs w:val="22"/>
                <w:lang w:val="ru-RU" w:bidi="ar-SA"/>
              </w:rPr>
              <w:t>13 718 611</w:t>
            </w:r>
          </w:p>
        </w:tc>
      </w:tr>
    </w:tbl>
    <w:p w:rsidR="001E1E12" w:rsidRDefault="001E1E12" w:rsidP="001E1E12"/>
    <w:p w:rsidR="001E1E12" w:rsidRDefault="001E1E12" w:rsidP="001E1E12">
      <w:pPr>
        <w:rPr>
          <w:rFonts w:ascii="Times New Roman" w:hAnsi="Times New Roman"/>
          <w:sz w:val="20"/>
          <w:szCs w:val="20"/>
          <w:lang w:val="ru-RU"/>
        </w:rPr>
      </w:pPr>
    </w:p>
    <w:p w:rsidR="001E1E12" w:rsidRDefault="001E1E12" w:rsidP="001E1E12">
      <w:pPr>
        <w:rPr>
          <w:rFonts w:ascii="Times New Roman" w:hAnsi="Times New Roman"/>
          <w:sz w:val="20"/>
          <w:szCs w:val="20"/>
          <w:lang w:val="ru-RU"/>
        </w:rPr>
      </w:pPr>
    </w:p>
    <w:p w:rsidR="001E1E12" w:rsidRDefault="001E1E12" w:rsidP="001E1E12"/>
    <w:p w:rsidR="001E1E12" w:rsidRDefault="001E1E12" w:rsidP="001E1E12"/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Default="001E1E12" w:rsidP="001E1E12">
      <w:pPr>
        <w:rPr>
          <w:rFonts w:ascii="Times New Roman" w:hAnsi="Times New Roman"/>
          <w:lang w:val="ru-RU"/>
        </w:rPr>
      </w:pPr>
    </w:p>
    <w:p w:rsidR="001E1E12" w:rsidRPr="009C5951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0D6213" w:rsidRDefault="001E1E12" w:rsidP="001E1E12">
      <w:pPr>
        <w:rPr>
          <w:rFonts w:ascii="Times New Roman" w:hAnsi="Times New Roman"/>
          <w:b/>
          <w:lang w:val="ru-RU"/>
        </w:rPr>
      </w:pP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 ВЛАДИМИРОВСКОГО СЕЛЬСОВЕТА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УБИНСКОГО РАЙОНА 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>(пятого созыва)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bCs/>
          <w:lang w:val="ru-RU"/>
        </w:rPr>
      </w:pP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bCs/>
          <w:lang w:val="ru-RU"/>
        </w:rPr>
      </w:pPr>
    </w:p>
    <w:p w:rsidR="001E1E12" w:rsidRDefault="001E1E12" w:rsidP="001E1E12">
      <w:pPr>
        <w:tabs>
          <w:tab w:val="left" w:pos="3560"/>
        </w:tabs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  РЕШЕНИЕ </w:t>
      </w:r>
    </w:p>
    <w:p w:rsidR="001E1E12" w:rsidRPr="000D6213" w:rsidRDefault="001E1E12" w:rsidP="001E1E12">
      <w:pPr>
        <w:tabs>
          <w:tab w:val="left" w:pos="3560"/>
        </w:tabs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E1E12" w:rsidRPr="000D6213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вне</w:t>
      </w: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очередной седьмой сессии </w:t>
      </w:r>
    </w:p>
    <w:p w:rsidR="001E1E12" w:rsidRPr="0061692F" w:rsidRDefault="001E1E12" w:rsidP="001E1E12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24</w:t>
      </w:r>
      <w:r w:rsidRPr="0061692F">
        <w:rPr>
          <w:rFonts w:ascii="Times New Roman" w:hAnsi="Times New Roman"/>
          <w:sz w:val="28"/>
          <w:szCs w:val="28"/>
          <w:lang w:val="ru-RU"/>
        </w:rPr>
        <w:t>.06.201</w:t>
      </w:r>
      <w:r>
        <w:rPr>
          <w:rFonts w:ascii="Times New Roman" w:hAnsi="Times New Roman"/>
          <w:sz w:val="28"/>
          <w:szCs w:val="28"/>
          <w:lang w:val="ru-RU"/>
        </w:rPr>
        <w:t>6 № 28</w:t>
      </w:r>
    </w:p>
    <w:p w:rsidR="001E1E12" w:rsidRPr="0061692F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Об экспертном заключении по отчету администрации</w:t>
      </w:r>
    </w:p>
    <w:p w:rsidR="001E1E12" w:rsidRPr="0061692F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 xml:space="preserve">Владимировского сельсовета об исполнении бюджета </w:t>
      </w:r>
    </w:p>
    <w:p w:rsidR="001E1E12" w:rsidRPr="0061692F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Владимировского сельсовета за 201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61692F">
        <w:rPr>
          <w:rFonts w:ascii="Times New Roman" w:hAnsi="Times New Roman"/>
          <w:sz w:val="28"/>
          <w:szCs w:val="28"/>
          <w:lang w:val="ru-RU"/>
        </w:rPr>
        <w:t xml:space="preserve"> год.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 xml:space="preserve">    Рассмотрев экспертное заключение ревизионной комиссии Убинского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района «Об исполнении бюджета Владимировского сельсовета за 201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61692F">
        <w:rPr>
          <w:rFonts w:ascii="Times New Roman" w:hAnsi="Times New Roman"/>
          <w:sz w:val="28"/>
          <w:szCs w:val="28"/>
          <w:lang w:val="ru-RU"/>
        </w:rPr>
        <w:t xml:space="preserve"> год»,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Совет депутатов Владимировского сельсовета РЕШИЛ: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 xml:space="preserve">1. Экспертное заключение ревизионной комиссии Убинского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района «Об исполнении бюджета Владимировского сельсовета за 201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61692F">
        <w:rPr>
          <w:rFonts w:ascii="Times New Roman" w:hAnsi="Times New Roman"/>
          <w:sz w:val="28"/>
          <w:szCs w:val="28"/>
          <w:lang w:val="ru-RU"/>
        </w:rPr>
        <w:t xml:space="preserve"> год»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 xml:space="preserve">с учетом замечаний, содержащихся в настоящем заключении, принять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к сведению.</w:t>
      </w:r>
    </w:p>
    <w:p w:rsidR="001E1E12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 xml:space="preserve">2. Решение направить  в течение 10 дней Главе </w:t>
      </w:r>
      <w:r>
        <w:rPr>
          <w:rFonts w:ascii="Times New Roman" w:hAnsi="Times New Roman"/>
          <w:sz w:val="28"/>
          <w:szCs w:val="28"/>
          <w:lang w:val="ru-RU"/>
        </w:rPr>
        <w:t xml:space="preserve">Владимировского сельсовета 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для подписания.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3. Решение вступает в силу со дня подписания.</w:t>
      </w: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>Глава Владимировского сельсовета</w:t>
      </w:r>
    </w:p>
    <w:p w:rsidR="001E1E12" w:rsidRPr="0061692F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61692F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Г.П.Чернов                 </w:t>
      </w: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Pr="0061692F" w:rsidRDefault="001E1E12" w:rsidP="001E1E12">
      <w:pPr>
        <w:rPr>
          <w:rFonts w:ascii="Times New Roman" w:hAnsi="Times New Roman"/>
          <w:lang w:val="ru-RU"/>
        </w:rPr>
      </w:pPr>
    </w:p>
    <w:p w:rsidR="001E1E12" w:rsidRDefault="001E1E12" w:rsidP="001E1E12">
      <w:pPr>
        <w:pStyle w:val="a3"/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Default="001E1E12" w:rsidP="001E1E12">
      <w:pPr>
        <w:rPr>
          <w:lang w:val="ru-RU"/>
        </w:rPr>
      </w:pPr>
    </w:p>
    <w:p w:rsidR="001E1E12" w:rsidRPr="00E86680" w:rsidRDefault="001E1E12" w:rsidP="001E1E12">
      <w:pPr>
        <w:rPr>
          <w:lang w:val="ru-RU"/>
        </w:rPr>
      </w:pP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 ВЛАДИМИРОВСКОГО СЕЛЬСОВЕТА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УБИНСКОГО РАЙОНА 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>(пятого созыва)</w:t>
      </w: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bCs/>
          <w:lang w:val="ru-RU"/>
        </w:rPr>
      </w:pPr>
    </w:p>
    <w:p w:rsidR="001E1E12" w:rsidRPr="000D6213" w:rsidRDefault="001E1E12" w:rsidP="001E1E12">
      <w:pPr>
        <w:ind w:left="540" w:hanging="540"/>
        <w:jc w:val="center"/>
        <w:rPr>
          <w:rFonts w:ascii="Times New Roman" w:hAnsi="Times New Roman"/>
          <w:b/>
          <w:bCs/>
          <w:lang w:val="ru-RU"/>
        </w:rPr>
      </w:pPr>
    </w:p>
    <w:p w:rsidR="001E1E12" w:rsidRPr="000D6213" w:rsidRDefault="001E1E12" w:rsidP="001E1E12">
      <w:pPr>
        <w:tabs>
          <w:tab w:val="left" w:pos="3560"/>
        </w:tabs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  РЕШЕНИЕ </w:t>
      </w:r>
    </w:p>
    <w:p w:rsidR="001E1E12" w:rsidRPr="000D6213" w:rsidRDefault="001E1E12" w:rsidP="001E1E12">
      <w:pPr>
        <w:tabs>
          <w:tab w:val="left" w:pos="3560"/>
        </w:tabs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E1E12" w:rsidRPr="000D6213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6213">
        <w:rPr>
          <w:rFonts w:ascii="Times New Roman" w:hAnsi="Times New Roman"/>
          <w:b/>
          <w:sz w:val="28"/>
          <w:szCs w:val="28"/>
          <w:lang w:val="ru-RU"/>
        </w:rPr>
        <w:t xml:space="preserve">внеочередной седьмой сессии </w:t>
      </w:r>
    </w:p>
    <w:p w:rsidR="001E1E12" w:rsidRPr="0061692F" w:rsidRDefault="001E1E12" w:rsidP="001E1E12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1E1E12" w:rsidRPr="00E86680" w:rsidRDefault="001E1E12" w:rsidP="001E1E12">
      <w:pPr>
        <w:tabs>
          <w:tab w:val="left" w:pos="2620"/>
        </w:tabs>
        <w:ind w:left="540" w:hanging="5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24.06.2016 </w:t>
      </w:r>
      <w:r w:rsidRPr="00E86680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29</w:t>
      </w:r>
    </w:p>
    <w:p w:rsidR="001E1E12" w:rsidRPr="00E86680" w:rsidRDefault="001E1E12" w:rsidP="001E1E12">
      <w:pPr>
        <w:rPr>
          <w:rFonts w:ascii="Calibri" w:hAnsi="Calibri"/>
          <w:sz w:val="28"/>
          <w:szCs w:val="28"/>
          <w:lang w:val="ru-RU"/>
        </w:rPr>
      </w:pPr>
    </w:p>
    <w:p w:rsidR="001E1E12" w:rsidRPr="00CD1A88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Об утверждении Положения о наставничестве в органах местного самоуправления, муниципальном органе Владимировского сельсовета Убинского  района Новосибирской области </w:t>
      </w:r>
    </w:p>
    <w:p w:rsidR="001E1E12" w:rsidRPr="00CD1A88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      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Указом Президента РФ от 07.05.2012 № 601 «Об основных направлениях совершенствования системы государственного управления», программой «Развитие государственной гражданской службы Новосибирской области и муниципальной службы в Новосибирской области на 2014-2016 годы», утвержденной постановлением Правительства Новосибирской области от 21.07.2014 № 285-п, Совет депутатов  Владимировского сельсовета Убинского района Новосибирской области </w:t>
      </w:r>
      <w:r w:rsidRPr="00CD1A88">
        <w:rPr>
          <w:rFonts w:ascii="Times New Roman" w:hAnsi="Times New Roman"/>
          <w:b/>
          <w:sz w:val="28"/>
          <w:szCs w:val="28"/>
          <w:lang w:val="ru-RU"/>
        </w:rPr>
        <w:t>РЕШИЛ:</w:t>
      </w: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 1. Утвердить Положение о наставничестве в администрации Владимировского сельсовета Убинского района Новосибирской области.</w:t>
      </w: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 2. Постановление опубликовать в газете </w:t>
      </w:r>
      <w:r>
        <w:rPr>
          <w:rFonts w:ascii="Times New Roman" w:hAnsi="Times New Roman"/>
          <w:sz w:val="28"/>
          <w:szCs w:val="28"/>
          <w:lang w:val="ru-RU"/>
        </w:rPr>
        <w:t xml:space="preserve">«Информационный вестник» </w:t>
      </w:r>
      <w:r w:rsidRPr="00CD1A88">
        <w:rPr>
          <w:rFonts w:ascii="Times New Roman" w:hAnsi="Times New Roman"/>
          <w:sz w:val="28"/>
          <w:szCs w:val="28"/>
          <w:lang w:val="ru-RU"/>
        </w:rPr>
        <w:t xml:space="preserve">и на сайте администрации </w:t>
      </w:r>
      <w:r>
        <w:rPr>
          <w:rFonts w:ascii="Times New Roman" w:hAnsi="Times New Roman"/>
          <w:sz w:val="28"/>
          <w:szCs w:val="28"/>
          <w:lang w:val="ru-RU"/>
        </w:rPr>
        <w:t>сельсовета в разделе.</w:t>
      </w: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3. Постановление вступает в силу после официального опубликования. </w:t>
      </w: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4. Контроль за исполнением постановления  оставляю за собой. </w:t>
      </w: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>Глава Владимировского сельсовета</w:t>
      </w:r>
    </w:p>
    <w:p w:rsidR="001E1E12" w:rsidRPr="00CD1A88" w:rsidRDefault="001E1E12" w:rsidP="001E1E12">
      <w:pPr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Г.П.Чернов                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</w:p>
    <w:p w:rsidR="001E1E12" w:rsidRDefault="001E1E12" w:rsidP="001E1E12">
      <w:pPr>
        <w:pStyle w:val="a3"/>
        <w:jc w:val="right"/>
        <w:rPr>
          <w:rFonts w:ascii="Times New Roman" w:hAnsi="Times New Roman"/>
          <w:b w:val="0"/>
          <w:sz w:val="28"/>
          <w:szCs w:val="28"/>
          <w:lang w:val="ru-RU"/>
        </w:rPr>
      </w:pPr>
    </w:p>
    <w:p w:rsidR="001E1E12" w:rsidRDefault="001E1E12" w:rsidP="001E1E12">
      <w:pPr>
        <w:jc w:val="right"/>
        <w:rPr>
          <w:rFonts w:ascii="Times New Roman" w:eastAsiaTheme="majorEastAsia" w:hAnsi="Times New Roman"/>
          <w:bCs/>
          <w:kern w:val="28"/>
          <w:sz w:val="28"/>
          <w:szCs w:val="28"/>
          <w:lang w:val="ru-RU"/>
        </w:rPr>
      </w:pPr>
    </w:p>
    <w:p w:rsidR="001E1E12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lastRenderedPageBreak/>
        <w:t xml:space="preserve">Утверждено </w:t>
      </w:r>
    </w:p>
    <w:p w:rsidR="001E1E12" w:rsidRPr="00CD1A88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решением седьмой сессии  </w:t>
      </w:r>
    </w:p>
    <w:p w:rsidR="001E1E12" w:rsidRPr="00CD1A88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Совета депутатов Владимировского сельсовета </w:t>
      </w:r>
    </w:p>
    <w:p w:rsidR="001E1E12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</w:t>
      </w:r>
    </w:p>
    <w:p w:rsidR="001E1E12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>24.06.</w:t>
      </w:r>
      <w:r w:rsidRPr="00CD1A88">
        <w:rPr>
          <w:rFonts w:ascii="Times New Roman" w:hAnsi="Times New Roman"/>
          <w:sz w:val="28"/>
          <w:szCs w:val="28"/>
          <w:lang w:val="ru-RU"/>
        </w:rPr>
        <w:t xml:space="preserve">2016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A88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29</w:t>
      </w:r>
      <w:r w:rsidRPr="00CD1A8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E1E12" w:rsidRPr="00CD1A88" w:rsidRDefault="001E1E12" w:rsidP="001E1E1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E1E12" w:rsidRPr="00CD1A88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>ПОЛОЖЕНИЕ</w:t>
      </w:r>
    </w:p>
    <w:p w:rsidR="001E1E12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 xml:space="preserve">о наставничестве в администрации Владимировского сельсовета </w:t>
      </w:r>
    </w:p>
    <w:p w:rsidR="001E1E12" w:rsidRPr="00CD1A88" w:rsidRDefault="001E1E12" w:rsidP="001E1E1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D1A88"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</w:t>
      </w:r>
    </w:p>
    <w:p w:rsidR="001E1E12" w:rsidRPr="00F26F8B" w:rsidRDefault="001E1E12" w:rsidP="001E1E12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26F8B">
        <w:rPr>
          <w:rFonts w:ascii="Times New Roman" w:hAnsi="Times New Roman"/>
          <w:sz w:val="28"/>
          <w:szCs w:val="28"/>
          <w:lang w:val="ru-RU"/>
        </w:rPr>
        <w:t xml:space="preserve"> 1. Общие положения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1.1. Настоящее Положение о наставничестве в администрации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Владимировского сельсовета Убинского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района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Новосибирской области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(далее - Положение) разработано 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Указом Президента РФ от 07.05.2012 № 601 «Об основных направлениях совершенствования системы государственного управления», программой «Развитие государственной гражданской службы Новосибирской области и муниципальной службы в Новосибирской области на 2014-2016 годы», утвержденной постановлением Правительства Новосибирской области от 21.07.2014 № 285-п.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1.2. Положение определяет цели, задачи и порядок организации наставничества в администрации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Владимировского сельсовета Убинского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района </w:t>
      </w:r>
      <w:r>
        <w:rPr>
          <w:rFonts w:ascii="Times New Roman" w:hAnsi="Times New Roman"/>
          <w:b w:val="0"/>
          <w:sz w:val="28"/>
          <w:szCs w:val="28"/>
          <w:lang w:val="ru-RU"/>
        </w:rPr>
        <w:t>Новосибирской области.</w:t>
      </w:r>
    </w:p>
    <w:p w:rsidR="001E1E12" w:rsidRPr="00F26F8B" w:rsidRDefault="001E1E12" w:rsidP="001E1E12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26F8B">
        <w:rPr>
          <w:rFonts w:ascii="Times New Roman" w:hAnsi="Times New Roman"/>
          <w:sz w:val="28"/>
          <w:szCs w:val="28"/>
          <w:lang w:val="ru-RU"/>
        </w:rPr>
        <w:t>2. Цели и задачи наставничества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2.1. Целью внедрения института наставничества в администрации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Владимировского сельсовета Убинского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района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Новосибирской области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являются оказание практической помощи муниципальным служащим, лицам, замещающим должности, не являющиеся должностями муниципальной службы (далее – сотрудники), в приобретении необходимых профессиональных знаний и навыков.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2.2. Задачами наставничества являются: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- минимизация периода адаптации сотрудников к прохождению муниципальной службы;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ускорение процесса профессионального становления сотрудников;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развитие способности сотрудников самостоятельно, качественно и ответственно выполнять возложенные на них функциональные обязанности в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lastRenderedPageBreak/>
        <w:t>соответствии с замещаемой должностью, закрепленные должностной инструкцией (далее - должностные обязанности);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усвоение сотрудниками норм служебной культуры. </w:t>
      </w:r>
    </w:p>
    <w:p w:rsidR="001E1E12" w:rsidRPr="00F26F8B" w:rsidRDefault="001E1E12" w:rsidP="001E1E12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26F8B">
        <w:rPr>
          <w:rFonts w:ascii="Times New Roman" w:hAnsi="Times New Roman"/>
          <w:sz w:val="28"/>
          <w:szCs w:val="28"/>
          <w:lang w:val="ru-RU"/>
        </w:rPr>
        <w:t>3. Организация наставничества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3.1. Наставничество устанавливается в отношении: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муниципальных служащих, впервые назначенных на должности муниципальной службы;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работников, впервые принятых на должности, не являющиеся должностями муниципальной службы.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3.2. Период осуществления наставничества устанавливается продолжительностью от трех до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одного года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В указанный срок не включается период временной нетрудоспособности сотрудника и другие периоды, когда сотрудник фактически не исполнял должностные обязанности.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Период осуществления наставничества продлевается на срок, равный периоду временной нетрудоспособности или другим периодам, когда сотрудник фактически не исполнял должностные обязанности.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3.3. Срок наставничества и кандидатура наставника утверждается распоряжением администрации</w:t>
      </w:r>
      <w:r w:rsidRPr="00F26F8B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Владимировского сельсовета Убинского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района </w:t>
      </w:r>
      <w:r>
        <w:rPr>
          <w:rFonts w:ascii="Times New Roman" w:hAnsi="Times New Roman"/>
          <w:b w:val="0"/>
          <w:sz w:val="28"/>
          <w:szCs w:val="28"/>
          <w:lang w:val="ru-RU"/>
        </w:rPr>
        <w:t>Новосибирской области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не позднее десяти рабочих дней со дня назначения сотрудника на соответствующую должность.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3.4. Наставник назначается 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>из числа лиц, имеющих высокий уровень профессиональной компетенции, показавших высокие результаты профессиональной служебной деятельности, пользующихся авторитетом в коллективе, замещающих должность не ниже должности сотрудника, в отношении которого осуществляется наставничество, и проработавших в замещаемой должности не менее двух лет.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3.5. Замена наставника может осуществляться по письменной просьбе наставника или сотрудника: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- при прекращении наставником трудовых отношений с администрацией района;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при переводе (назначении) наставника или сотрудника в другое подразделение администрации района или на иную должность;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при неисполнении наставником своих обязанностей;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lastRenderedPageBreak/>
        <w:t>- по иным основаниям при наличии обстоятельств, препятствующих осуществлению процесса профессионального становления сотрудника. Замена наставника оформляется распоряжением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Главы сельсовета</w:t>
      </w: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. При этом период осуществления наставничества не изменяется.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4. Обязанности наставника и сотрудника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4.1. Наставник обязан: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совместно с сотрудником составить индивидуальную программу адаптации по форме согласно Приложению № 1 к настоящему Положению;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содействовать сотруднику в ознакомлении с его должностными обязанностями, основными направлениями деятельности, полномочиями и организацией работы администрации района, с порядком исполнения распоряжений и указаний, связанных со служебной деятельностью;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выявлять и совместно устранять допущенные ошибки в служебной деятельности сотрудника, передавать накопленный опыт, обучать наиболее рациональным приемам и передовым методам работы;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по окончании периода осуществления наставничества подготовить заключение об итогах выполнения сотрудником индивидуальной программы адаптации согласно Приложению № 2 к настоящему Положению.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4.2. В период адаптации сотрудник: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выполняет обязанности по замещаемой должности;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- обращается к наставнику за экспертной и консультационной поддержкой по вопросам, связанным с профессиональной служебной деятельностью;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выполняет мероприятия, предусмотренные индивидуальной программой адаптации.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5. Завершение наставничества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5.1. Не позднее десяти рабочих дней со дня завершения периода осуществления наставничества наставник передает документы, указанные в Приложениях № 1, 2 непосредственно должностному лицу, которым был назначен наставник, который: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- заслушивает отчеты наставника;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>- анализирует результаты работы наставника по достижению задач, установленных пунктом 2.2 настоящего Положения;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- передает указанные выше документы в отдел контроля и кадровой работы администрации района; </w:t>
      </w:r>
    </w:p>
    <w:p w:rsidR="001E1E12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lastRenderedPageBreak/>
        <w:t>- определяет меры поощрения наставника в случае признания наставничества успешным.</w:t>
      </w:r>
    </w:p>
    <w:p w:rsidR="001E1E12" w:rsidRPr="00CD1A88" w:rsidRDefault="001E1E12" w:rsidP="001E1E12">
      <w:pPr>
        <w:pStyle w:val="a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CD1A88">
        <w:rPr>
          <w:rFonts w:ascii="Times New Roman" w:hAnsi="Times New Roman"/>
          <w:b w:val="0"/>
          <w:sz w:val="28"/>
          <w:szCs w:val="28"/>
          <w:lang w:val="ru-RU"/>
        </w:rPr>
        <w:t xml:space="preserve"> 5.2. Результаты работы наставника учитываются при присвоении классного чина (в случае решения вопроса о присвоения классного чина до истечения срока, установленного для прохождения муниципальной службы в соответствующем классном чине), проведении аттестации наставника, решении вопроса о включении в кадровый резерв, назначении на вышестоящую должность, премировании за выполнение особо важного и сложного задания</w:t>
      </w:r>
    </w:p>
    <w:p w:rsidR="001E1E12" w:rsidRPr="00E86680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1E1E12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widowControl w:val="0"/>
        <w:autoSpaceDE w:val="0"/>
        <w:autoSpaceDN w:val="0"/>
        <w:adjustRightInd w:val="0"/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Default="001E1E12" w:rsidP="001E1E12">
      <w:pPr>
        <w:ind w:left="5529"/>
        <w:rPr>
          <w:rFonts w:ascii="Times New Roman" w:hAnsi="Times New Roman"/>
          <w:lang w:val="ru-RU"/>
        </w:rPr>
      </w:pPr>
    </w:p>
    <w:p w:rsidR="001E1E12" w:rsidRPr="00E86680" w:rsidRDefault="001E1E12" w:rsidP="001E1E12">
      <w:pPr>
        <w:ind w:left="5529"/>
        <w:rPr>
          <w:rFonts w:cs="Calibri"/>
          <w:lang w:val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         Форма № 1 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                           </w:t>
      </w: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УТВЕРЖДАЮ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                      (должность)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___________ 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     (подпись)       (Ф.И.О.)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</w:t>
      </w: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«____» ___________ 20___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ИНДИВИДУАЛЬНАЯ ПРОГРАММА АДАПТАЦИИ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(Фамилия, имя, отчество муниципального служащего)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(Структурное подразделение)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(Должность)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Период адаптации с «____» __________ 20___ г. по «____» __________ 20___ г.</w:t>
      </w: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5831"/>
        <w:gridCol w:w="1428"/>
        <w:gridCol w:w="1683"/>
      </w:tblGrid>
      <w:tr w:rsidR="001E1E12" w:rsidTr="000B18A9">
        <w:trPr>
          <w:trHeight w:val="4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Мероприятия по адаптации           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Сроки   выполнения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Подпись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сотрудника</w:t>
            </w:r>
          </w:p>
        </w:tc>
      </w:tr>
      <w:tr w:rsidR="001E1E12" w:rsidTr="000B18A9">
        <w:trPr>
          <w:trHeight w:val="4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1E1E12" w:rsidRPr="00706C2A" w:rsidTr="000B18A9">
        <w:trPr>
          <w:trHeight w:val="4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Ознакомление с организационной структурой      </w:t>
            </w: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br/>
              <w:t xml:space="preserve">органа   местного самоуправления        </w:t>
            </w:r>
          </w:p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           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1E1E12" w:rsidRPr="00706C2A" w:rsidTr="000B18A9">
        <w:trPr>
          <w:trHeight w:val="16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Ознакомление с основными правовыми актами, регламентирующими деятельность органов              </w:t>
            </w: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br/>
              <w:t xml:space="preserve">местного самоуправления, служебную деятельность  муниципального служащего (в том числе с должностной инструкцией, положением об органе местного самоуправления, положением о структурном подразделении и т.д.) </w:t>
            </w:r>
          </w:p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                                     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1E1E12" w:rsidRPr="00706C2A" w:rsidTr="000B18A9">
        <w:trPr>
          <w:trHeight w:val="8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Ознакомление с документооборотом, изучение     </w:t>
            </w: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br/>
              <w:t xml:space="preserve">единых требований к документированию           </w:t>
            </w: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br/>
              <w:t xml:space="preserve">управленческой деятельности, организации работы с документами в органах местного самоуправления      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1E1E12" w:rsidRPr="00B32DC1" w:rsidRDefault="001E1E12" w:rsidP="001E1E12">
      <w:pPr>
        <w:jc w:val="center"/>
        <w:rPr>
          <w:rFonts w:ascii="Times New Roman" w:eastAsia="Times New Roman" w:hAnsi="Times New Roman"/>
          <w:lang w:val="ru-RU" w:eastAsia="ru-RU"/>
        </w:rPr>
      </w:pPr>
    </w:p>
    <w:p w:rsidR="001E1E12" w:rsidRPr="00B32DC1" w:rsidRDefault="001E1E12" w:rsidP="001E1E12">
      <w:pPr>
        <w:jc w:val="center"/>
        <w:rPr>
          <w:rFonts w:ascii="Times New Roman" w:eastAsia="Times New Roman" w:hAnsi="Times New Roman"/>
          <w:lang w:val="ru-RU"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5831"/>
        <w:gridCol w:w="1428"/>
        <w:gridCol w:w="1428"/>
      </w:tblGrid>
      <w:tr w:rsidR="001E1E12" w:rsidTr="000B18A9">
        <w:trPr>
          <w:trHeight w:val="6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1E1E12" w:rsidRPr="00706C2A" w:rsidTr="000B18A9">
        <w:trPr>
          <w:trHeight w:val="6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Изучение системы электронного документооборота, программных продуктов, используемых в служебной деятельности                                  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1E1E12" w:rsidRPr="00706C2A" w:rsidTr="000B18A9">
        <w:trPr>
          <w:trHeight w:val="4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32DC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Ознакомление с Кодексом этики и служебного поведения муниципальных служащих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Pr="00B32DC1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1E1E12" w:rsidTr="000B18A9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мероприятия                              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12" w:rsidRDefault="001E1E12" w:rsidP="000B1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1E12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E12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Индивидуальную программу адаптации разработали:</w:t>
      </w:r>
    </w:p>
    <w:p w:rsidR="001E1E12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Наставник ______________________________________ «____» _____20___ г.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(должность, Ф.И.О., подпись)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Муниципальный служащий___________________________________________ «____» _____20___ г.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(должность, Ф.И.О., подпись)</w:t>
      </w: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Default="001E1E12" w:rsidP="001E1E1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CD1A88" w:rsidRDefault="001E1E12" w:rsidP="001E1E12">
      <w:pPr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1A88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Форма № 2 </w:t>
      </w:r>
    </w:p>
    <w:p w:rsidR="001E1E12" w:rsidRPr="00CD1A88" w:rsidRDefault="001E1E12" w:rsidP="001E1E1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ЗАКЛЮЧЕНИЕ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ОБ ИТОГАХ ВЫПОЛНЕНИЯ СОТРУДНИКОМ ИНДИВИДУАЛЬНОЙ ПРОГРАММЫ АДАПТАЦИИ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(Ф.И.О. и должность муниципального служащего)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Период осуществления наставничества с ____________ по 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Краткая характеристика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Вывод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Рекомендации муниципальному служащему по результатам осуществления наставничества 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Наставник ______________________________________________________________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(должность, Ф.И.О., подпись)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«____» __________ 20___ г.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С выводом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ознакомлен(а)</w:t>
      </w:r>
    </w:p>
    <w:p w:rsidR="001E1E12" w:rsidRPr="00B32DC1" w:rsidRDefault="001E1E12" w:rsidP="001E1E1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__________________________________________________________________</w:t>
      </w:r>
    </w:p>
    <w:p w:rsidR="001E1E12" w:rsidRPr="00B32DC1" w:rsidRDefault="001E1E12" w:rsidP="001E1E12">
      <w:pPr>
        <w:jc w:val="both"/>
        <w:rPr>
          <w:rFonts w:ascii="Times New Roman" w:eastAsia="Times New Roman" w:hAnsi="Times New Roman"/>
          <w:sz w:val="28"/>
          <w:lang w:val="ru-RU" w:eastAsia="ru-RU"/>
        </w:rPr>
      </w:pPr>
      <w:bookmarkStart w:id="1" w:name="Par141"/>
      <w:bookmarkEnd w:id="1"/>
      <w:r w:rsidRPr="00B32DC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(должность, Ф.И.О., подпись) «____» __________ 20_</w:t>
      </w:r>
    </w:p>
    <w:p w:rsidR="001E1E12" w:rsidRPr="00B32DC1" w:rsidRDefault="001E1E12" w:rsidP="001E1E12">
      <w:pPr>
        <w:rPr>
          <w:rFonts w:ascii="Calibri" w:eastAsia="Times New Roman" w:hAnsi="Calibri"/>
          <w:lang w:val="ru-RU"/>
        </w:rPr>
      </w:pPr>
    </w:p>
    <w:p w:rsidR="001E1E12" w:rsidRPr="00B32DC1" w:rsidRDefault="001E1E12" w:rsidP="001E1E12">
      <w:pPr>
        <w:rPr>
          <w:rFonts w:ascii="Calibri" w:eastAsia="Times New Roman" w:hAnsi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1E1E12" w:rsidRPr="00E86680" w:rsidRDefault="001E1E12" w:rsidP="001E1E12">
      <w:pPr>
        <w:widowControl w:val="0"/>
        <w:autoSpaceDE w:val="0"/>
        <w:autoSpaceDN w:val="0"/>
        <w:adjustRightInd w:val="0"/>
        <w:jc w:val="both"/>
        <w:rPr>
          <w:rFonts w:cs="Calibri"/>
          <w:lang w:val="ru-RU"/>
        </w:rPr>
      </w:pPr>
    </w:p>
    <w:p w:rsidR="007E4185" w:rsidRPr="001E1E12" w:rsidRDefault="007E4185">
      <w:pPr>
        <w:rPr>
          <w:lang w:val="ru-RU"/>
        </w:rPr>
      </w:pPr>
    </w:p>
    <w:sectPr w:rsidR="007E4185" w:rsidRPr="001E1E12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46628166"/>
    <w:lvl w:ilvl="0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2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4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5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6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7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8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1E60E75"/>
    <w:multiLevelType w:val="hybridMultilevel"/>
    <w:tmpl w:val="9FD67028"/>
    <w:lvl w:ilvl="0" w:tplc="707CD66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835CF"/>
    <w:multiLevelType w:val="hybridMultilevel"/>
    <w:tmpl w:val="47585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4176E7"/>
    <w:multiLevelType w:val="hybridMultilevel"/>
    <w:tmpl w:val="7B58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B0CF2"/>
    <w:multiLevelType w:val="hybridMultilevel"/>
    <w:tmpl w:val="A93860F0"/>
    <w:lvl w:ilvl="0" w:tplc="1B142764">
      <w:start w:val="1"/>
      <w:numFmt w:val="decimal"/>
      <w:lvlText w:val="%1."/>
      <w:lvlJc w:val="left"/>
      <w:pPr>
        <w:tabs>
          <w:tab w:val="num" w:pos="1705"/>
        </w:tabs>
        <w:ind w:left="170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F1E4F"/>
    <w:multiLevelType w:val="hybridMultilevel"/>
    <w:tmpl w:val="53CE7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E4385"/>
    <w:multiLevelType w:val="hybridMultilevel"/>
    <w:tmpl w:val="7B58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B1B33"/>
    <w:multiLevelType w:val="hybridMultilevel"/>
    <w:tmpl w:val="9CA6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A2D8A"/>
    <w:multiLevelType w:val="hybridMultilevel"/>
    <w:tmpl w:val="431A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63291"/>
    <w:multiLevelType w:val="hybridMultilevel"/>
    <w:tmpl w:val="7B58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E395B"/>
    <w:multiLevelType w:val="hybridMultilevel"/>
    <w:tmpl w:val="53CE7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678E4"/>
    <w:multiLevelType w:val="hybridMultilevel"/>
    <w:tmpl w:val="C52CD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320BB"/>
    <w:multiLevelType w:val="hybridMultilevel"/>
    <w:tmpl w:val="A6A81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8049A3"/>
    <w:multiLevelType w:val="hybridMultilevel"/>
    <w:tmpl w:val="B2FA9F1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B4901"/>
    <w:multiLevelType w:val="hybridMultilevel"/>
    <w:tmpl w:val="B85E84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36507"/>
    <w:multiLevelType w:val="hybridMultilevel"/>
    <w:tmpl w:val="C534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9729AB"/>
    <w:multiLevelType w:val="hybridMultilevel"/>
    <w:tmpl w:val="7B58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D1914"/>
    <w:multiLevelType w:val="hybridMultilevel"/>
    <w:tmpl w:val="7B58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1193"/>
    <w:multiLevelType w:val="hybridMultilevel"/>
    <w:tmpl w:val="ABDA6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1007EE"/>
    <w:multiLevelType w:val="hybridMultilevel"/>
    <w:tmpl w:val="11A671D6"/>
    <w:lvl w:ilvl="0" w:tplc="0419000F">
      <w:start w:val="3"/>
      <w:numFmt w:val="decimal"/>
      <w:lvlText w:val="%1."/>
      <w:lvlJc w:val="left"/>
      <w:pPr>
        <w:tabs>
          <w:tab w:val="num" w:pos="1960"/>
        </w:tabs>
        <w:ind w:left="1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926470"/>
    <w:multiLevelType w:val="hybridMultilevel"/>
    <w:tmpl w:val="0B307EB6"/>
    <w:lvl w:ilvl="0" w:tplc="79D0A616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EE4286"/>
    <w:multiLevelType w:val="hybridMultilevel"/>
    <w:tmpl w:val="FC480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AA6820"/>
    <w:multiLevelType w:val="hybridMultilevel"/>
    <w:tmpl w:val="7B58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A62531"/>
    <w:multiLevelType w:val="hybridMultilevel"/>
    <w:tmpl w:val="F2CAA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04356"/>
    <w:multiLevelType w:val="hybridMultilevel"/>
    <w:tmpl w:val="FEB4C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C7EA7"/>
    <w:multiLevelType w:val="hybridMultilevel"/>
    <w:tmpl w:val="658C4336"/>
    <w:lvl w:ilvl="0" w:tplc="707CD666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570668"/>
    <w:multiLevelType w:val="hybridMultilevel"/>
    <w:tmpl w:val="2A0A3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84432"/>
    <w:multiLevelType w:val="multilevel"/>
    <w:tmpl w:val="F3DE3A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color w:val="000000"/>
      </w:rPr>
    </w:lvl>
  </w:abstractNum>
  <w:abstractNum w:abstractNumId="28">
    <w:nsid w:val="7B2177AA"/>
    <w:multiLevelType w:val="hybridMultilevel"/>
    <w:tmpl w:val="104A50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70385D"/>
    <w:multiLevelType w:val="hybridMultilevel"/>
    <w:tmpl w:val="431A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6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3"/>
  </w:num>
  <w:num w:numId="11">
    <w:abstractNumId w:val="8"/>
  </w:num>
  <w:num w:numId="12">
    <w:abstractNumId w:val="27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3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"/>
  </w:num>
  <w:num w:numId="26">
    <w:abstractNumId w:val="7"/>
  </w:num>
  <w:num w:numId="27">
    <w:abstractNumId w:val="14"/>
  </w:num>
  <w:num w:numId="28">
    <w:abstractNumId w:val="24"/>
  </w:num>
  <w:num w:numId="29">
    <w:abstractNumId w:val="28"/>
  </w:num>
  <w:num w:numId="30">
    <w:abstractNumId w:val="26"/>
  </w:num>
  <w:num w:numId="31">
    <w:abstractNumId w:val="21"/>
  </w:num>
  <w:num w:numId="32">
    <w:abstractNumId w:val="11"/>
  </w:num>
  <w:num w:numId="33">
    <w:abstractNumId w:val="5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1E12"/>
    <w:rsid w:val="00007B35"/>
    <w:rsid w:val="000D0823"/>
    <w:rsid w:val="001049D9"/>
    <w:rsid w:val="0016184D"/>
    <w:rsid w:val="001E1E12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B31076"/>
    <w:rsid w:val="00B457B4"/>
    <w:rsid w:val="00CE48E7"/>
    <w:rsid w:val="00CF60D3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12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aliases w:val="Таблица - текст"/>
    <w:basedOn w:val="a"/>
    <w:next w:val="a"/>
    <w:link w:val="10"/>
    <w:qFormat/>
    <w:rsid w:val="001E1E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E1E12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E1E1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1E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1E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1E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1E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1E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1E1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аблица - текст Знак"/>
    <w:basedOn w:val="a0"/>
    <w:link w:val="1"/>
    <w:rsid w:val="001E1E12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1E1E12"/>
    <w:rPr>
      <w:rFonts w:asciiTheme="majorHAnsi" w:eastAsiaTheme="majorEastAsia" w:hAnsiTheme="majorHAnsi" w:cs="Arial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1E1E12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E1E12"/>
    <w:rPr>
      <w:rFonts w:eastAsiaTheme="minorEastAsia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E1E12"/>
    <w:rPr>
      <w:rFonts w:eastAsiaTheme="minorEastAsia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E1E12"/>
    <w:rPr>
      <w:rFonts w:eastAsiaTheme="minorEastAsia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E1E12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1E1E12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1E1E12"/>
    <w:rPr>
      <w:rFonts w:asciiTheme="majorHAnsi" w:eastAsiaTheme="majorEastAsia" w:hAnsiTheme="majorHAnsi" w:cs="Times New Roman"/>
      <w:lang w:val="en-US" w:bidi="en-US"/>
    </w:rPr>
  </w:style>
  <w:style w:type="paragraph" w:styleId="a3">
    <w:name w:val="Title"/>
    <w:basedOn w:val="a"/>
    <w:next w:val="a"/>
    <w:link w:val="a4"/>
    <w:uiPriority w:val="10"/>
    <w:qFormat/>
    <w:rsid w:val="001E1E1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E1E12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5">
    <w:name w:val="Subtitle"/>
    <w:basedOn w:val="a"/>
    <w:next w:val="a"/>
    <w:link w:val="a6"/>
    <w:uiPriority w:val="11"/>
    <w:qFormat/>
    <w:rsid w:val="001E1E1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E1E12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styleId="a7">
    <w:name w:val="Strong"/>
    <w:basedOn w:val="a0"/>
    <w:uiPriority w:val="22"/>
    <w:qFormat/>
    <w:rsid w:val="001E1E12"/>
    <w:rPr>
      <w:b/>
      <w:bCs/>
    </w:rPr>
  </w:style>
  <w:style w:type="character" w:styleId="a8">
    <w:name w:val="Emphasis"/>
    <w:basedOn w:val="a0"/>
    <w:uiPriority w:val="20"/>
    <w:qFormat/>
    <w:rsid w:val="001E1E1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E1E12"/>
    <w:rPr>
      <w:szCs w:val="32"/>
    </w:rPr>
  </w:style>
  <w:style w:type="paragraph" w:styleId="aa">
    <w:name w:val="List Paragraph"/>
    <w:basedOn w:val="a"/>
    <w:uiPriority w:val="34"/>
    <w:qFormat/>
    <w:rsid w:val="001E1E1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E1E12"/>
    <w:rPr>
      <w:i/>
    </w:rPr>
  </w:style>
  <w:style w:type="character" w:customStyle="1" w:styleId="22">
    <w:name w:val="Цитата 2 Знак"/>
    <w:basedOn w:val="a0"/>
    <w:link w:val="21"/>
    <w:uiPriority w:val="29"/>
    <w:rsid w:val="001E1E12"/>
    <w:rPr>
      <w:rFonts w:eastAsiaTheme="minorEastAsia" w:cs="Times New Roman"/>
      <w:i/>
      <w:sz w:val="24"/>
      <w:szCs w:val="24"/>
      <w:lang w:val="en-US" w:bidi="en-US"/>
    </w:rPr>
  </w:style>
  <w:style w:type="paragraph" w:styleId="ab">
    <w:name w:val="Intense Quote"/>
    <w:basedOn w:val="a"/>
    <w:next w:val="a"/>
    <w:link w:val="ac"/>
    <w:uiPriority w:val="30"/>
    <w:qFormat/>
    <w:rsid w:val="001E1E1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E1E12"/>
    <w:rPr>
      <w:rFonts w:eastAsiaTheme="minorEastAsia" w:cs="Times New Roman"/>
      <w:b/>
      <w:i/>
      <w:sz w:val="24"/>
      <w:lang w:val="en-US" w:bidi="en-US"/>
    </w:rPr>
  </w:style>
  <w:style w:type="character" w:styleId="ad">
    <w:name w:val="Subtle Emphasis"/>
    <w:uiPriority w:val="19"/>
    <w:qFormat/>
    <w:rsid w:val="001E1E1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E1E1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E1E1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E1E1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E1E1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E1E12"/>
    <w:pPr>
      <w:outlineLvl w:val="9"/>
    </w:pPr>
  </w:style>
  <w:style w:type="paragraph" w:styleId="af3">
    <w:name w:val="Normal (Web)"/>
    <w:basedOn w:val="a"/>
    <w:unhideWhenUsed/>
    <w:rsid w:val="001E1E1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1E1E12"/>
  </w:style>
  <w:style w:type="paragraph" w:customStyle="1" w:styleId="ConsPlusTitle">
    <w:name w:val="ConsPlusTitle"/>
    <w:rsid w:val="001E1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val="en-US" w:bidi="en-US"/>
    </w:rPr>
  </w:style>
  <w:style w:type="paragraph" w:styleId="af4">
    <w:name w:val="Body Text"/>
    <w:basedOn w:val="a"/>
    <w:link w:val="af5"/>
    <w:rsid w:val="001E1E12"/>
    <w:pPr>
      <w:spacing w:after="120"/>
    </w:pPr>
    <w:rPr>
      <w:rFonts w:ascii="Times New Roman" w:eastAsia="Times New Roman" w:hAnsi="Times New Roman"/>
      <w:sz w:val="28"/>
      <w:szCs w:val="20"/>
    </w:rPr>
  </w:style>
  <w:style w:type="character" w:customStyle="1" w:styleId="af5">
    <w:name w:val="Основной текст Знак"/>
    <w:basedOn w:val="a0"/>
    <w:link w:val="af4"/>
    <w:rsid w:val="001E1E12"/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31">
    <w:name w:val="Body Text Indent 3"/>
    <w:basedOn w:val="a"/>
    <w:link w:val="32"/>
    <w:uiPriority w:val="99"/>
    <w:semiHidden/>
    <w:unhideWhenUsed/>
    <w:rsid w:val="001E1E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E1E12"/>
    <w:rPr>
      <w:rFonts w:eastAsiaTheme="minorEastAsia" w:cs="Times New Roman"/>
      <w:sz w:val="16"/>
      <w:szCs w:val="16"/>
      <w:lang w:val="en-US" w:bidi="en-US"/>
    </w:rPr>
  </w:style>
  <w:style w:type="character" w:customStyle="1" w:styleId="Heading1">
    <w:name w:val="Heading #1_"/>
    <w:basedOn w:val="a0"/>
    <w:link w:val="Heading10"/>
    <w:locked/>
    <w:rsid w:val="001E1E12"/>
    <w:rPr>
      <w:rFonts w:ascii="Tahoma" w:hAnsi="Tahoma" w:cs="Tahoma"/>
      <w:spacing w:val="10"/>
      <w:sz w:val="17"/>
      <w:szCs w:val="17"/>
      <w:shd w:val="clear" w:color="auto" w:fill="FFFFFF"/>
    </w:rPr>
  </w:style>
  <w:style w:type="paragraph" w:customStyle="1" w:styleId="Heading10">
    <w:name w:val="Heading #1"/>
    <w:basedOn w:val="a"/>
    <w:link w:val="Heading1"/>
    <w:rsid w:val="001E1E12"/>
    <w:pPr>
      <w:widowControl w:val="0"/>
      <w:shd w:val="clear" w:color="auto" w:fill="FFFFFF"/>
      <w:spacing w:after="240" w:line="281" w:lineRule="exact"/>
      <w:outlineLvl w:val="0"/>
    </w:pPr>
    <w:rPr>
      <w:rFonts w:ascii="Tahoma" w:eastAsiaTheme="minorHAnsi" w:hAnsi="Tahoma" w:cs="Tahoma"/>
      <w:spacing w:val="10"/>
      <w:sz w:val="17"/>
      <w:szCs w:val="17"/>
      <w:lang w:val="ru-RU" w:bidi="ar-SA"/>
    </w:rPr>
  </w:style>
  <w:style w:type="character" w:customStyle="1" w:styleId="Bodytext">
    <w:name w:val="Body text_"/>
    <w:basedOn w:val="a0"/>
    <w:link w:val="Bodytext0"/>
    <w:locked/>
    <w:rsid w:val="001E1E12"/>
    <w:rPr>
      <w:spacing w:val="9"/>
      <w:shd w:val="clear" w:color="auto" w:fill="FFFFFF"/>
    </w:rPr>
  </w:style>
  <w:style w:type="paragraph" w:customStyle="1" w:styleId="Bodytext0">
    <w:name w:val="Body text"/>
    <w:basedOn w:val="a"/>
    <w:link w:val="Bodytext"/>
    <w:rsid w:val="001E1E12"/>
    <w:pPr>
      <w:widowControl w:val="0"/>
      <w:shd w:val="clear" w:color="auto" w:fill="FFFFFF"/>
      <w:spacing w:before="240" w:after="240" w:line="240" w:lineRule="atLeast"/>
      <w:jc w:val="center"/>
    </w:pPr>
    <w:rPr>
      <w:rFonts w:eastAsiaTheme="minorHAnsi" w:cstheme="minorBidi"/>
      <w:spacing w:val="9"/>
      <w:sz w:val="22"/>
      <w:szCs w:val="22"/>
      <w:lang w:val="ru-RU" w:bidi="ar-SA"/>
    </w:rPr>
  </w:style>
  <w:style w:type="character" w:customStyle="1" w:styleId="Bodytext2">
    <w:name w:val="Body text (2)_"/>
    <w:basedOn w:val="a0"/>
    <w:link w:val="Bodytext20"/>
    <w:locked/>
    <w:rsid w:val="001E1E12"/>
    <w:rPr>
      <w:i/>
      <w:iCs/>
      <w:spacing w:val="3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rsid w:val="001E1E12"/>
    <w:pPr>
      <w:widowControl w:val="0"/>
      <w:shd w:val="clear" w:color="auto" w:fill="FFFFFF"/>
      <w:spacing w:before="240" w:line="425" w:lineRule="exact"/>
      <w:jc w:val="center"/>
    </w:pPr>
    <w:rPr>
      <w:rFonts w:eastAsiaTheme="minorHAnsi" w:cstheme="minorBidi"/>
      <w:i/>
      <w:iCs/>
      <w:spacing w:val="3"/>
      <w:sz w:val="16"/>
      <w:szCs w:val="16"/>
      <w:lang w:val="ru-RU" w:bidi="ar-SA"/>
    </w:rPr>
  </w:style>
  <w:style w:type="character" w:customStyle="1" w:styleId="Bodytext3">
    <w:name w:val="Body text (3)_"/>
    <w:basedOn w:val="a0"/>
    <w:link w:val="Bodytext30"/>
    <w:locked/>
    <w:rsid w:val="001E1E12"/>
    <w:rPr>
      <w:b/>
      <w:bCs/>
      <w:spacing w:val="6"/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1E1E12"/>
    <w:pPr>
      <w:widowControl w:val="0"/>
      <w:shd w:val="clear" w:color="auto" w:fill="FFFFFF"/>
      <w:spacing w:after="120" w:line="263" w:lineRule="exact"/>
    </w:pPr>
    <w:rPr>
      <w:rFonts w:eastAsiaTheme="minorHAnsi" w:cstheme="minorBidi"/>
      <w:b/>
      <w:bCs/>
      <w:spacing w:val="6"/>
      <w:sz w:val="21"/>
      <w:szCs w:val="21"/>
      <w:lang w:val="ru-RU" w:bidi="ar-SA"/>
    </w:rPr>
  </w:style>
  <w:style w:type="character" w:customStyle="1" w:styleId="Bodytext4">
    <w:name w:val="Body text (4)_"/>
    <w:basedOn w:val="a0"/>
    <w:link w:val="Bodytext40"/>
    <w:locked/>
    <w:rsid w:val="001E1E12"/>
    <w:rPr>
      <w:i/>
      <w:iCs/>
      <w:spacing w:val="4"/>
      <w:shd w:val="clear" w:color="auto" w:fill="FFFFFF"/>
    </w:rPr>
  </w:style>
  <w:style w:type="paragraph" w:customStyle="1" w:styleId="Bodytext40">
    <w:name w:val="Body text (4)"/>
    <w:basedOn w:val="a"/>
    <w:link w:val="Bodytext4"/>
    <w:rsid w:val="001E1E12"/>
    <w:pPr>
      <w:widowControl w:val="0"/>
      <w:shd w:val="clear" w:color="auto" w:fill="FFFFFF"/>
      <w:spacing w:after="120" w:line="259" w:lineRule="exact"/>
    </w:pPr>
    <w:rPr>
      <w:rFonts w:eastAsiaTheme="minorHAnsi" w:cstheme="minorBidi"/>
      <w:i/>
      <w:iCs/>
      <w:spacing w:val="4"/>
      <w:sz w:val="22"/>
      <w:szCs w:val="22"/>
      <w:lang w:val="ru-RU" w:bidi="ar-SA"/>
    </w:rPr>
  </w:style>
  <w:style w:type="character" w:customStyle="1" w:styleId="Heading12">
    <w:name w:val="Heading #1 (2)_"/>
    <w:basedOn w:val="a0"/>
    <w:link w:val="Heading120"/>
    <w:locked/>
    <w:rsid w:val="001E1E12"/>
    <w:rPr>
      <w:rFonts w:ascii="Tahoma" w:hAnsi="Tahoma" w:cs="Tahoma"/>
      <w:sz w:val="26"/>
      <w:szCs w:val="26"/>
      <w:shd w:val="clear" w:color="auto" w:fill="FFFFFF"/>
    </w:rPr>
  </w:style>
  <w:style w:type="paragraph" w:customStyle="1" w:styleId="Heading120">
    <w:name w:val="Heading #1 (2)"/>
    <w:basedOn w:val="a"/>
    <w:link w:val="Heading12"/>
    <w:rsid w:val="001E1E12"/>
    <w:pPr>
      <w:widowControl w:val="0"/>
      <w:shd w:val="clear" w:color="auto" w:fill="FFFFFF"/>
      <w:spacing w:before="180" w:line="240" w:lineRule="atLeast"/>
      <w:jc w:val="both"/>
      <w:outlineLvl w:val="0"/>
    </w:pPr>
    <w:rPr>
      <w:rFonts w:ascii="Tahoma" w:eastAsiaTheme="minorHAnsi" w:hAnsi="Tahoma" w:cs="Tahoma"/>
      <w:sz w:val="26"/>
      <w:szCs w:val="26"/>
      <w:lang w:val="ru-RU" w:bidi="ar-SA"/>
    </w:rPr>
  </w:style>
  <w:style w:type="character" w:customStyle="1" w:styleId="Bodytext5">
    <w:name w:val="Body text (5)_"/>
    <w:basedOn w:val="a0"/>
    <w:link w:val="Bodytext50"/>
    <w:locked/>
    <w:rsid w:val="001E1E12"/>
    <w:rPr>
      <w:b/>
      <w:bCs/>
      <w:spacing w:val="7"/>
      <w:sz w:val="15"/>
      <w:szCs w:val="15"/>
      <w:shd w:val="clear" w:color="auto" w:fill="FFFFFF"/>
    </w:rPr>
  </w:style>
  <w:style w:type="paragraph" w:customStyle="1" w:styleId="Bodytext50">
    <w:name w:val="Body text (5)"/>
    <w:basedOn w:val="a"/>
    <w:link w:val="Bodytext5"/>
    <w:rsid w:val="001E1E12"/>
    <w:pPr>
      <w:widowControl w:val="0"/>
      <w:shd w:val="clear" w:color="auto" w:fill="FFFFFF"/>
      <w:spacing w:before="180" w:line="212" w:lineRule="exact"/>
      <w:jc w:val="both"/>
    </w:pPr>
    <w:rPr>
      <w:rFonts w:eastAsiaTheme="minorHAnsi" w:cstheme="minorBidi"/>
      <w:b/>
      <w:bCs/>
      <w:spacing w:val="7"/>
      <w:sz w:val="15"/>
      <w:szCs w:val="15"/>
      <w:lang w:val="ru-RU" w:bidi="ar-SA"/>
    </w:rPr>
  </w:style>
  <w:style w:type="paragraph" w:customStyle="1" w:styleId="Bodytext1">
    <w:name w:val="Body text1"/>
    <w:basedOn w:val="a"/>
    <w:rsid w:val="001E1E12"/>
    <w:pPr>
      <w:widowControl w:val="0"/>
      <w:shd w:val="clear" w:color="auto" w:fill="FFFFFF"/>
      <w:spacing w:line="263" w:lineRule="exact"/>
      <w:jc w:val="right"/>
    </w:pPr>
    <w:rPr>
      <w:rFonts w:ascii="Times New Roman" w:eastAsia="Times New Roman" w:hAnsi="Times New Roman"/>
      <w:spacing w:val="11"/>
      <w:sz w:val="19"/>
      <w:szCs w:val="19"/>
      <w:lang w:val="ru-RU" w:eastAsia="ru-RU" w:bidi="ar-SA"/>
    </w:rPr>
  </w:style>
  <w:style w:type="character" w:customStyle="1" w:styleId="Tablecaption">
    <w:name w:val="Table caption_"/>
    <w:basedOn w:val="a0"/>
    <w:link w:val="Tablecaption0"/>
    <w:locked/>
    <w:rsid w:val="001E1E12"/>
    <w:rPr>
      <w:spacing w:val="11"/>
      <w:sz w:val="19"/>
      <w:szCs w:val="19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1E1E12"/>
    <w:pPr>
      <w:widowControl w:val="0"/>
      <w:shd w:val="clear" w:color="auto" w:fill="FFFFFF"/>
      <w:spacing w:line="240" w:lineRule="atLeast"/>
    </w:pPr>
    <w:rPr>
      <w:rFonts w:eastAsiaTheme="minorHAnsi" w:cstheme="minorBidi"/>
      <w:spacing w:val="11"/>
      <w:sz w:val="19"/>
      <w:szCs w:val="19"/>
      <w:lang w:val="ru-RU" w:bidi="ar-SA"/>
    </w:rPr>
  </w:style>
  <w:style w:type="character" w:customStyle="1" w:styleId="BodytextItalic">
    <w:name w:val="Body text + Italic"/>
    <w:aliases w:val="Spacing 0 pt"/>
    <w:basedOn w:val="Bodytext"/>
    <w:rsid w:val="001E1E12"/>
    <w:rPr>
      <w:i/>
      <w:iCs/>
      <w:spacing w:val="4"/>
    </w:rPr>
  </w:style>
  <w:style w:type="character" w:customStyle="1" w:styleId="Bodytext4NotItalic">
    <w:name w:val="Body text (4) + Not Italic"/>
    <w:aliases w:val="Spacing 0 pt9"/>
    <w:basedOn w:val="Bodytext4"/>
    <w:rsid w:val="001E1E12"/>
    <w:rPr>
      <w:spacing w:val="9"/>
    </w:rPr>
  </w:style>
  <w:style w:type="character" w:customStyle="1" w:styleId="BodytextSpacing0pt">
    <w:name w:val="Body text + Spacing 0 pt"/>
    <w:basedOn w:val="Bodytext"/>
    <w:rsid w:val="001E1E12"/>
    <w:rPr>
      <w:rFonts w:ascii="Times New Roman" w:hAnsi="Times New Roman" w:cs="Times New Roman" w:hint="default"/>
      <w:strike w:val="0"/>
      <w:dstrike w:val="0"/>
      <w:spacing w:val="10"/>
      <w:sz w:val="20"/>
      <w:szCs w:val="20"/>
      <w:u w:val="none"/>
      <w:effect w:val="none"/>
    </w:rPr>
  </w:style>
  <w:style w:type="character" w:customStyle="1" w:styleId="Bodytext2Spacing0pt">
    <w:name w:val="Body text (2) + Spacing 0 pt"/>
    <w:basedOn w:val="Bodytext2"/>
    <w:rsid w:val="001E1E12"/>
    <w:rPr>
      <w:rFonts w:ascii="Times New Roman" w:hAnsi="Times New Roman" w:cs="Times New Roman" w:hint="default"/>
      <w:strike w:val="0"/>
      <w:dstrike w:val="0"/>
      <w:spacing w:val="4"/>
      <w:u w:val="none"/>
      <w:effect w:val="none"/>
    </w:rPr>
  </w:style>
  <w:style w:type="character" w:customStyle="1" w:styleId="Bodytext4NotItalic1">
    <w:name w:val="Body text (4) + Not Italic1"/>
    <w:aliases w:val="Spacing 0 pt7"/>
    <w:basedOn w:val="Bodytext4"/>
    <w:rsid w:val="001E1E12"/>
    <w:rPr>
      <w:rFonts w:ascii="Times New Roman" w:hAnsi="Times New Roman" w:cs="Times New Roman" w:hint="default"/>
      <w:strike w:val="0"/>
      <w:dstrike w:val="0"/>
      <w:spacing w:val="10"/>
      <w:sz w:val="20"/>
      <w:szCs w:val="20"/>
      <w:u w:val="none"/>
      <w:effect w:val="none"/>
    </w:rPr>
  </w:style>
  <w:style w:type="character" w:customStyle="1" w:styleId="Bodytext8pt">
    <w:name w:val="Body text + 8 pt"/>
    <w:aliases w:val="Italic,Spacing 0 pt3"/>
    <w:basedOn w:val="Bodytext"/>
    <w:rsid w:val="001E1E12"/>
    <w:rPr>
      <w:rFonts w:ascii="Times New Roman" w:hAnsi="Times New Roman" w:cs="Times New Roman" w:hint="default"/>
      <w:i/>
      <w:iCs/>
      <w:strike w:val="0"/>
      <w:dstrike w:val="0"/>
      <w:spacing w:val="4"/>
      <w:sz w:val="16"/>
      <w:szCs w:val="16"/>
      <w:u w:val="none"/>
      <w:effect w:val="none"/>
    </w:rPr>
  </w:style>
  <w:style w:type="character" w:customStyle="1" w:styleId="Bodytext4Spacing0pt1">
    <w:name w:val="Body text (4) + Spacing 0 pt1"/>
    <w:basedOn w:val="Bodytext4"/>
    <w:rsid w:val="001E1E12"/>
    <w:rPr>
      <w:rFonts w:ascii="Times New Roman" w:hAnsi="Times New Roman" w:cs="Times New Roman" w:hint="default"/>
      <w:strike w:val="0"/>
      <w:dstrike w:val="0"/>
      <w:spacing w:val="5"/>
      <w:sz w:val="20"/>
      <w:szCs w:val="20"/>
      <w:u w:val="none"/>
      <w:effect w:val="none"/>
    </w:rPr>
  </w:style>
  <w:style w:type="character" w:customStyle="1" w:styleId="BodytextItalic1">
    <w:name w:val="Body text + Italic1"/>
    <w:aliases w:val="Spacing 0 pt2"/>
    <w:basedOn w:val="Bodytext"/>
    <w:rsid w:val="001E1E12"/>
    <w:rPr>
      <w:rFonts w:ascii="Times New Roman" w:hAnsi="Times New Roman" w:cs="Times New Roman" w:hint="default"/>
      <w:i/>
      <w:iCs/>
      <w:strike w:val="0"/>
      <w:dstrike w:val="0"/>
      <w:spacing w:val="5"/>
      <w:sz w:val="20"/>
      <w:szCs w:val="20"/>
      <w:u w:val="none"/>
      <w:effect w:val="none"/>
    </w:rPr>
  </w:style>
  <w:style w:type="character" w:customStyle="1" w:styleId="Bodytext58pt">
    <w:name w:val="Body text (5) + 8 pt"/>
    <w:aliases w:val="Not Bold,Italic1,Spacing 0 pt1"/>
    <w:basedOn w:val="Bodytext5"/>
    <w:rsid w:val="001E1E12"/>
    <w:rPr>
      <w:i/>
      <w:iCs/>
      <w:spacing w:val="4"/>
      <w:sz w:val="16"/>
      <w:szCs w:val="16"/>
    </w:rPr>
  </w:style>
  <w:style w:type="character" w:customStyle="1" w:styleId="Bodytext2BookmanOldStyle">
    <w:name w:val="Body text (2) + Bookman Old Style"/>
    <w:aliases w:val="6,5 pt,Not Italic,Spacing 0 pt8"/>
    <w:basedOn w:val="Bodytext2"/>
    <w:rsid w:val="001E1E12"/>
    <w:rPr>
      <w:rFonts w:ascii="Bookman Old Style" w:hAnsi="Bookman Old Style" w:cs="Bookman Old Style" w:hint="default"/>
      <w:strike w:val="0"/>
      <w:dstrike w:val="0"/>
      <w:spacing w:val="6"/>
      <w:sz w:val="13"/>
      <w:szCs w:val="13"/>
      <w:u w:val="none"/>
      <w:effect w:val="none"/>
    </w:rPr>
  </w:style>
  <w:style w:type="character" w:customStyle="1" w:styleId="Bodytext3Spacing0pt">
    <w:name w:val="Body text (3) + Spacing 0 pt"/>
    <w:basedOn w:val="Bodytext3"/>
    <w:rsid w:val="001E1E12"/>
    <w:rPr>
      <w:rFonts w:ascii="Times New Roman" w:hAnsi="Times New Roman" w:cs="Times New Roman" w:hint="default"/>
      <w:strike w:val="0"/>
      <w:dstrike w:val="0"/>
      <w:spacing w:val="5"/>
      <w:u w:val="none"/>
      <w:effect w:val="none"/>
    </w:rPr>
  </w:style>
  <w:style w:type="character" w:customStyle="1" w:styleId="BodytextSpacing0pt1">
    <w:name w:val="Body text + Spacing 0 pt1"/>
    <w:basedOn w:val="Bodytext"/>
    <w:rsid w:val="001E1E12"/>
    <w:rPr>
      <w:rFonts w:ascii="Times New Roman" w:hAnsi="Times New Roman" w:cs="Times New Roman" w:hint="default"/>
      <w:strike w:val="0"/>
      <w:dstrike w:val="0"/>
      <w:spacing w:val="11"/>
      <w:sz w:val="20"/>
      <w:szCs w:val="20"/>
      <w:u w:val="none"/>
      <w:effect w:val="none"/>
    </w:rPr>
  </w:style>
  <w:style w:type="character" w:customStyle="1" w:styleId="Bodytext4Spacing0pt">
    <w:name w:val="Body text (4) + Spacing 0 pt"/>
    <w:basedOn w:val="Bodytext4"/>
    <w:rsid w:val="001E1E12"/>
    <w:rPr>
      <w:rFonts w:ascii="Times New Roman" w:hAnsi="Times New Roman" w:cs="Times New Roman" w:hint="default"/>
      <w:strike w:val="0"/>
      <w:dstrike w:val="0"/>
      <w:spacing w:val="5"/>
      <w:sz w:val="20"/>
      <w:szCs w:val="20"/>
      <w:u w:val="none"/>
      <w:effect w:val="none"/>
    </w:rPr>
  </w:style>
  <w:style w:type="character" w:customStyle="1" w:styleId="Bodytext21">
    <w:name w:val="Body text2"/>
    <w:basedOn w:val="Bodytext"/>
    <w:rsid w:val="001E1E12"/>
    <w:rPr>
      <w:rFonts w:ascii="Times New Roman" w:hAnsi="Times New Roman" w:cs="Times New Roman" w:hint="default"/>
      <w:strike w:val="0"/>
      <w:dstrike w:val="0"/>
      <w:spacing w:val="11"/>
      <w:sz w:val="19"/>
      <w:szCs w:val="19"/>
      <w:u w:val="none"/>
      <w:effect w:val="none"/>
    </w:rPr>
  </w:style>
  <w:style w:type="character" w:customStyle="1" w:styleId="Bodytext2Spacing0pt1">
    <w:name w:val="Body text (2) + Spacing 0 pt1"/>
    <w:basedOn w:val="Bodytext2"/>
    <w:rsid w:val="001E1E12"/>
    <w:rPr>
      <w:rFonts w:ascii="Times New Roman" w:hAnsi="Times New Roman" w:cs="Times New Roman" w:hint="default"/>
      <w:strike w:val="0"/>
      <w:dstrike w:val="0"/>
      <w:spacing w:val="4"/>
      <w:u w:val="none"/>
      <w:effect w:val="none"/>
    </w:rPr>
  </w:style>
  <w:style w:type="character" w:customStyle="1" w:styleId="af6">
    <w:name w:val="Верхний колонтитул Знак"/>
    <w:basedOn w:val="a0"/>
    <w:link w:val="af7"/>
    <w:rsid w:val="001E1E12"/>
    <w:rPr>
      <w:sz w:val="24"/>
      <w:szCs w:val="24"/>
    </w:rPr>
  </w:style>
  <w:style w:type="paragraph" w:styleId="af7">
    <w:name w:val="header"/>
    <w:basedOn w:val="a"/>
    <w:link w:val="af6"/>
    <w:unhideWhenUsed/>
    <w:rsid w:val="001E1E12"/>
    <w:pPr>
      <w:tabs>
        <w:tab w:val="center" w:pos="4677"/>
        <w:tab w:val="right" w:pos="9355"/>
      </w:tabs>
    </w:pPr>
    <w:rPr>
      <w:rFonts w:eastAsiaTheme="minorHAnsi" w:cstheme="minorBidi"/>
      <w:lang w:val="ru-RU" w:bidi="ar-SA"/>
    </w:rPr>
  </w:style>
  <w:style w:type="character" w:customStyle="1" w:styleId="11">
    <w:name w:val="Верхний колонтитул Знак1"/>
    <w:basedOn w:val="a0"/>
    <w:link w:val="af7"/>
    <w:uiPriority w:val="99"/>
    <w:semiHidden/>
    <w:rsid w:val="001E1E12"/>
    <w:rPr>
      <w:rFonts w:eastAsiaTheme="minorEastAsia" w:cs="Times New Roman"/>
      <w:sz w:val="24"/>
      <w:szCs w:val="24"/>
      <w:lang w:val="en-US" w:bidi="en-US"/>
    </w:rPr>
  </w:style>
  <w:style w:type="character" w:customStyle="1" w:styleId="af8">
    <w:name w:val="Нижний колонтитул Знак"/>
    <w:basedOn w:val="a0"/>
    <w:link w:val="af9"/>
    <w:rsid w:val="001E1E12"/>
    <w:rPr>
      <w:sz w:val="24"/>
      <w:szCs w:val="24"/>
    </w:rPr>
  </w:style>
  <w:style w:type="paragraph" w:styleId="af9">
    <w:name w:val="footer"/>
    <w:basedOn w:val="a"/>
    <w:link w:val="af8"/>
    <w:unhideWhenUsed/>
    <w:rsid w:val="001E1E12"/>
    <w:pPr>
      <w:tabs>
        <w:tab w:val="center" w:pos="4677"/>
        <w:tab w:val="right" w:pos="9355"/>
      </w:tabs>
    </w:pPr>
    <w:rPr>
      <w:rFonts w:eastAsiaTheme="minorHAnsi" w:cstheme="minorBidi"/>
      <w:lang w:val="ru-RU" w:bidi="ar-SA"/>
    </w:rPr>
  </w:style>
  <w:style w:type="character" w:customStyle="1" w:styleId="12">
    <w:name w:val="Нижний колонтитул Знак1"/>
    <w:basedOn w:val="a0"/>
    <w:link w:val="af9"/>
    <w:uiPriority w:val="99"/>
    <w:semiHidden/>
    <w:rsid w:val="001E1E12"/>
    <w:rPr>
      <w:rFonts w:eastAsiaTheme="minorEastAsia" w:cs="Times New Roman"/>
      <w:sz w:val="24"/>
      <w:szCs w:val="24"/>
      <w:lang w:val="en-US" w:bidi="en-US"/>
    </w:rPr>
  </w:style>
  <w:style w:type="character" w:customStyle="1" w:styleId="afa">
    <w:name w:val="Текст выноски Знак"/>
    <w:basedOn w:val="a0"/>
    <w:link w:val="afb"/>
    <w:semiHidden/>
    <w:rsid w:val="001E1E12"/>
    <w:rPr>
      <w:rFonts w:ascii="Tahoma" w:hAnsi="Tahoma" w:cs="Tahoma"/>
      <w:sz w:val="16"/>
      <w:szCs w:val="16"/>
    </w:rPr>
  </w:style>
  <w:style w:type="paragraph" w:styleId="afb">
    <w:name w:val="Balloon Text"/>
    <w:basedOn w:val="a"/>
    <w:link w:val="afa"/>
    <w:semiHidden/>
    <w:unhideWhenUsed/>
    <w:rsid w:val="001E1E12"/>
    <w:rPr>
      <w:rFonts w:ascii="Tahoma" w:eastAsiaTheme="minorHAnsi" w:hAnsi="Tahoma" w:cs="Tahoma"/>
      <w:sz w:val="16"/>
      <w:szCs w:val="16"/>
      <w:lang w:val="ru-RU" w:bidi="ar-SA"/>
    </w:rPr>
  </w:style>
  <w:style w:type="character" w:customStyle="1" w:styleId="13">
    <w:name w:val="Текст выноски Знак1"/>
    <w:basedOn w:val="a0"/>
    <w:link w:val="afb"/>
    <w:uiPriority w:val="99"/>
    <w:semiHidden/>
    <w:rsid w:val="001E1E12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ConsNormal">
    <w:name w:val="ConsNormal"/>
    <w:rsid w:val="001E1E1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customStyle="1" w:styleId="ConsNonformat">
    <w:name w:val="ConsNonformat"/>
    <w:rsid w:val="001E1E1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en-US" w:eastAsia="ru-RU" w:bidi="en-US"/>
    </w:rPr>
  </w:style>
  <w:style w:type="paragraph" w:customStyle="1" w:styleId="ConsTitle">
    <w:name w:val="ConsTitle"/>
    <w:rsid w:val="001E1E1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en-US" w:eastAsia="ru-RU" w:bidi="en-US"/>
    </w:rPr>
  </w:style>
  <w:style w:type="paragraph" w:customStyle="1" w:styleId="afc">
    <w:name w:val="Комментарий"/>
    <w:basedOn w:val="a"/>
    <w:next w:val="a"/>
    <w:rsid w:val="001E1E1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2"/>
      <w:szCs w:val="22"/>
    </w:rPr>
  </w:style>
  <w:style w:type="paragraph" w:customStyle="1" w:styleId="afd">
    <w:name w:val="Таблицы (моноширинный)"/>
    <w:basedOn w:val="a"/>
    <w:next w:val="a"/>
    <w:rsid w:val="001E1E12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E1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en-US" w:eastAsia="ru-RU" w:bidi="en-US"/>
    </w:rPr>
  </w:style>
  <w:style w:type="paragraph" w:customStyle="1" w:styleId="ConsPlusNonformat">
    <w:name w:val="ConsPlusNonformat"/>
    <w:rsid w:val="001E1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 w:bidi="en-US"/>
    </w:rPr>
  </w:style>
  <w:style w:type="character" w:styleId="afe">
    <w:name w:val="Hyperlink"/>
    <w:basedOn w:val="a0"/>
    <w:uiPriority w:val="99"/>
    <w:semiHidden/>
    <w:unhideWhenUsed/>
    <w:rsid w:val="001E1E12"/>
    <w:rPr>
      <w:color w:val="0000FF"/>
      <w:u w:val="single"/>
    </w:rPr>
  </w:style>
  <w:style w:type="paragraph" w:customStyle="1" w:styleId="aff">
    <w:name w:val="Знак Знак"/>
    <w:basedOn w:val="a"/>
    <w:rsid w:val="001E1E1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23">
    <w:name w:val="Стиль таблицы2"/>
    <w:basedOn w:val="a1"/>
    <w:rsid w:val="001E1E12"/>
    <w:pPr>
      <w:spacing w:after="0" w:line="240" w:lineRule="auto"/>
      <w:ind w:left="1814" w:right="680"/>
      <w:outlineLvl w:val="0"/>
    </w:pPr>
    <w:rPr>
      <w:rFonts w:ascii="Times New Roman" w:eastAsia="Times New Roman" w:hAnsi="Times New Roman"/>
      <w:sz w:val="20"/>
      <w:szCs w:val="20"/>
      <w:lang w:val="en-US"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1"/>
    <w:uiPriority w:val="59"/>
    <w:rsid w:val="001E1E12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Body Text Indent"/>
    <w:basedOn w:val="a"/>
    <w:link w:val="aff2"/>
    <w:rsid w:val="001E1E12"/>
    <w:pPr>
      <w:spacing w:after="120" w:line="276" w:lineRule="auto"/>
      <w:ind w:left="283"/>
    </w:pPr>
    <w:rPr>
      <w:rFonts w:ascii="Times New Roman" w:eastAsia="Times New Roman" w:hAnsi="Times New Roman" w:cstheme="minorBidi"/>
      <w:sz w:val="22"/>
      <w:szCs w:val="22"/>
    </w:rPr>
  </w:style>
  <w:style w:type="character" w:customStyle="1" w:styleId="aff2">
    <w:name w:val="Основной текст с отступом Знак"/>
    <w:basedOn w:val="a0"/>
    <w:link w:val="aff1"/>
    <w:rsid w:val="001E1E12"/>
    <w:rPr>
      <w:rFonts w:ascii="Times New Roman" w:eastAsia="Times New Roman" w:hAnsi="Times New Roman"/>
      <w:lang w:val="en-US" w:bidi="en-US"/>
    </w:rPr>
  </w:style>
  <w:style w:type="paragraph" w:styleId="24">
    <w:name w:val="Body Text 2"/>
    <w:basedOn w:val="a"/>
    <w:link w:val="25"/>
    <w:uiPriority w:val="99"/>
    <w:semiHidden/>
    <w:unhideWhenUsed/>
    <w:rsid w:val="001E1E12"/>
    <w:pPr>
      <w:spacing w:after="120" w:line="480" w:lineRule="auto"/>
    </w:pPr>
    <w:rPr>
      <w:rFonts w:cstheme="minorBidi"/>
      <w:sz w:val="22"/>
      <w:szCs w:val="22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1E1E12"/>
    <w:rPr>
      <w:rFonts w:eastAsiaTheme="minorEastAsia"/>
      <w:lang w:val="en-US" w:bidi="en-US"/>
    </w:rPr>
  </w:style>
  <w:style w:type="numbering" w:customStyle="1" w:styleId="14">
    <w:name w:val="Нет списка1"/>
    <w:next w:val="a2"/>
    <w:semiHidden/>
    <w:rsid w:val="001E1E12"/>
  </w:style>
  <w:style w:type="character" w:styleId="aff3">
    <w:name w:val="page number"/>
    <w:basedOn w:val="a0"/>
    <w:rsid w:val="001E1E12"/>
  </w:style>
  <w:style w:type="paragraph" w:styleId="aff4">
    <w:name w:val="caption"/>
    <w:basedOn w:val="a"/>
    <w:next w:val="a"/>
    <w:uiPriority w:val="35"/>
    <w:semiHidden/>
    <w:unhideWhenUsed/>
    <w:qFormat/>
    <w:rsid w:val="001E1E12"/>
    <w:pPr>
      <w:spacing w:after="200"/>
    </w:pPr>
    <w:rPr>
      <w:rFonts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8653</Words>
  <Characters>49325</Characters>
  <Application>Microsoft Office Word</Application>
  <DocSecurity>0</DocSecurity>
  <Lines>411</Lines>
  <Paragraphs>115</Paragraphs>
  <ScaleCrop>false</ScaleCrop>
  <Company/>
  <LinksUpToDate>false</LinksUpToDate>
  <CharactersWithSpaces>57863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2017-01-15T13:15:00Z</dcterms:created>
  <dcterms:modified xsi:type="dcterms:W3CDTF">2017-01-15T13:15:00Z</dcterms:modified>
</cp:coreProperties>
</file>